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0AAF0" w14:textId="77777777" w:rsidR="00B22D6C" w:rsidRPr="00556C01" w:rsidRDefault="00B22D6C" w:rsidP="00B22D6C">
      <w:pPr>
        <w:pStyle w:val="af9"/>
        <w:rPr>
          <w:rFonts w:eastAsia="宋体"/>
        </w:rPr>
      </w:pPr>
      <w:r w:rsidRPr="00556C01">
        <w:rPr>
          <w:rFonts w:eastAsia="宋体"/>
        </w:rPr>
        <w:t>Supplementary material</w:t>
      </w:r>
    </w:p>
    <w:p w14:paraId="606A32E0" w14:textId="77777777" w:rsidR="00D959A0" w:rsidRPr="00556C01" w:rsidRDefault="00D959A0" w:rsidP="00D959A0">
      <w:pPr>
        <w:ind w:firstLine="422"/>
        <w:rPr>
          <w:b/>
          <w:bCs/>
          <w:lang w:val="vi-VN"/>
        </w:rPr>
      </w:pPr>
    </w:p>
    <w:p w14:paraId="6C771000" w14:textId="353719D1" w:rsidR="00D959A0" w:rsidRPr="00556C01" w:rsidRDefault="008D69AB" w:rsidP="00C76A00">
      <w:pPr>
        <w:pStyle w:val="ae"/>
      </w:pPr>
      <w:r w:rsidRPr="00556C01">
        <w:t xml:space="preserve">Supplementary </w:t>
      </w:r>
      <w:r w:rsidR="00D959A0" w:rsidRPr="00556C01">
        <w:t>Table 1</w:t>
      </w:r>
      <w:r w:rsidR="00B22D6C" w:rsidRPr="00556C01">
        <w:t xml:space="preserve">. </w:t>
      </w:r>
      <w:r w:rsidR="00D959A0" w:rsidRPr="00556C01">
        <w:t>General characteristics of research group</w:t>
      </w:r>
      <w:r w:rsidR="00B22D6C" w:rsidRPr="00556C01">
        <w:t>.</w:t>
      </w:r>
    </w:p>
    <w:tbl>
      <w:tblPr>
        <w:tblStyle w:val="a3"/>
        <w:tblW w:w="9357" w:type="dxa"/>
        <w:jc w:val="center"/>
        <w:tblLook w:val="04A0" w:firstRow="1" w:lastRow="0" w:firstColumn="1" w:lastColumn="0" w:noHBand="0" w:noVBand="1"/>
      </w:tblPr>
      <w:tblGrid>
        <w:gridCol w:w="424"/>
        <w:gridCol w:w="9"/>
        <w:gridCol w:w="2521"/>
        <w:gridCol w:w="1720"/>
        <w:gridCol w:w="1807"/>
        <w:gridCol w:w="1640"/>
        <w:gridCol w:w="1236"/>
      </w:tblGrid>
      <w:tr w:rsidR="00556C01" w:rsidRPr="00556C01" w14:paraId="1FEC3402" w14:textId="77777777" w:rsidTr="00A47C0A">
        <w:trPr>
          <w:trHeight w:val="20"/>
          <w:jc w:val="center"/>
        </w:trPr>
        <w:tc>
          <w:tcPr>
            <w:tcW w:w="2954" w:type="dxa"/>
            <w:gridSpan w:val="3"/>
            <w:vMerge w:val="restart"/>
            <w:vAlign w:val="center"/>
          </w:tcPr>
          <w:p w14:paraId="5DA046A2" w14:textId="77777777" w:rsidR="00D959A0" w:rsidRPr="00556C01" w:rsidRDefault="00D959A0" w:rsidP="00A47C0A">
            <w:pPr>
              <w:ind w:firstLineChars="0" w:firstLine="0"/>
              <w:jc w:val="left"/>
            </w:pPr>
            <w:r w:rsidRPr="00556C01">
              <w:t>General characteristics</w:t>
            </w:r>
          </w:p>
        </w:tc>
        <w:tc>
          <w:tcPr>
            <w:tcW w:w="1720" w:type="dxa"/>
            <w:vAlign w:val="center"/>
          </w:tcPr>
          <w:p w14:paraId="68C29A4D" w14:textId="77777777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>Total</w:t>
            </w:r>
          </w:p>
          <w:p w14:paraId="0CA679EE" w14:textId="77777777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>(N = 81)</w:t>
            </w:r>
          </w:p>
        </w:tc>
        <w:tc>
          <w:tcPr>
            <w:tcW w:w="1807" w:type="dxa"/>
            <w:vAlign w:val="center"/>
          </w:tcPr>
          <w:p w14:paraId="69A05FE6" w14:textId="77777777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>SD</w:t>
            </w:r>
          </w:p>
          <w:p w14:paraId="488BDC7C" w14:textId="77777777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>(N = 42)</w:t>
            </w:r>
          </w:p>
        </w:tc>
        <w:tc>
          <w:tcPr>
            <w:tcW w:w="1640" w:type="dxa"/>
            <w:vAlign w:val="center"/>
          </w:tcPr>
          <w:p w14:paraId="38966A66" w14:textId="77777777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>Non-SD</w:t>
            </w:r>
          </w:p>
          <w:p w14:paraId="7D7C8D5D" w14:textId="77777777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>(N = 39)</w:t>
            </w:r>
          </w:p>
        </w:tc>
        <w:tc>
          <w:tcPr>
            <w:tcW w:w="1236" w:type="dxa"/>
            <w:vMerge w:val="restart"/>
            <w:vAlign w:val="center"/>
          </w:tcPr>
          <w:p w14:paraId="2E481F79" w14:textId="23B81F17" w:rsidR="00D959A0" w:rsidRPr="00556C01" w:rsidRDefault="00B22D6C" w:rsidP="00A47C0A">
            <w:pPr>
              <w:ind w:firstLineChars="0" w:firstLine="0"/>
              <w:jc w:val="center"/>
            </w:pPr>
            <w:r w:rsidRPr="00556C01">
              <w:rPr>
                <w:i/>
                <w:iCs/>
              </w:rPr>
              <w:t>p</w:t>
            </w:r>
            <w:r w:rsidR="00D959A0" w:rsidRPr="00556C01">
              <w:t xml:space="preserve"> value</w:t>
            </w:r>
          </w:p>
        </w:tc>
      </w:tr>
      <w:tr w:rsidR="00556C01" w:rsidRPr="00556C01" w14:paraId="627E821C" w14:textId="77777777" w:rsidTr="00A47C0A">
        <w:trPr>
          <w:trHeight w:val="20"/>
          <w:jc w:val="center"/>
        </w:trPr>
        <w:tc>
          <w:tcPr>
            <w:tcW w:w="2954" w:type="dxa"/>
            <w:gridSpan w:val="3"/>
            <w:vMerge/>
            <w:vAlign w:val="center"/>
          </w:tcPr>
          <w:p w14:paraId="4393FC67" w14:textId="77777777" w:rsidR="00D959A0" w:rsidRPr="00556C01" w:rsidRDefault="00D959A0" w:rsidP="00A47C0A">
            <w:pPr>
              <w:ind w:firstLineChars="0" w:firstLine="0"/>
              <w:jc w:val="left"/>
            </w:pPr>
          </w:p>
        </w:tc>
        <w:tc>
          <w:tcPr>
            <w:tcW w:w="5167" w:type="dxa"/>
            <w:gridSpan w:val="3"/>
            <w:vAlign w:val="center"/>
          </w:tcPr>
          <w:p w14:paraId="1F46E6CB" w14:textId="42E182AF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N (%), Mean </w:t>
            </w:r>
            <w:r w:rsidR="00A47C0A" w:rsidRPr="00556C01">
              <w:t>±</w:t>
            </w:r>
            <w:r w:rsidRPr="00556C01">
              <w:t xml:space="preserve"> SD</w:t>
            </w:r>
          </w:p>
        </w:tc>
        <w:tc>
          <w:tcPr>
            <w:tcW w:w="1236" w:type="dxa"/>
            <w:vMerge/>
            <w:vAlign w:val="center"/>
          </w:tcPr>
          <w:p w14:paraId="7E10B862" w14:textId="77777777" w:rsidR="00D959A0" w:rsidRPr="00556C01" w:rsidRDefault="00D959A0" w:rsidP="00A47C0A">
            <w:pPr>
              <w:ind w:firstLineChars="0" w:firstLine="0"/>
              <w:jc w:val="center"/>
            </w:pPr>
          </w:p>
        </w:tc>
      </w:tr>
      <w:tr w:rsidR="00556C01" w:rsidRPr="00556C01" w14:paraId="65A46279" w14:textId="77777777" w:rsidTr="00A47C0A">
        <w:trPr>
          <w:trHeight w:val="20"/>
          <w:jc w:val="center"/>
        </w:trPr>
        <w:tc>
          <w:tcPr>
            <w:tcW w:w="2954" w:type="dxa"/>
            <w:gridSpan w:val="3"/>
            <w:vAlign w:val="center"/>
          </w:tcPr>
          <w:p w14:paraId="27276D1B" w14:textId="104F21D7" w:rsidR="00D959A0" w:rsidRPr="00556C01" w:rsidRDefault="00D959A0" w:rsidP="00A47C0A">
            <w:pPr>
              <w:ind w:firstLineChars="0" w:firstLine="0"/>
              <w:jc w:val="left"/>
            </w:pPr>
            <w:r w:rsidRPr="00556C01">
              <w:t>Age</w:t>
            </w:r>
          </w:p>
        </w:tc>
        <w:tc>
          <w:tcPr>
            <w:tcW w:w="1720" w:type="dxa"/>
            <w:vAlign w:val="center"/>
          </w:tcPr>
          <w:p w14:paraId="0CC8E289" w14:textId="4396E844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43.2 </w:t>
            </w:r>
            <w:r w:rsidR="00A47C0A" w:rsidRPr="00556C01">
              <w:t>±</w:t>
            </w:r>
            <w:r w:rsidRPr="00556C01">
              <w:t xml:space="preserve"> 3.8</w:t>
            </w:r>
          </w:p>
        </w:tc>
        <w:tc>
          <w:tcPr>
            <w:tcW w:w="1807" w:type="dxa"/>
            <w:vAlign w:val="center"/>
          </w:tcPr>
          <w:p w14:paraId="67FF25ED" w14:textId="6CEC1921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43.7 </w:t>
            </w:r>
            <w:r w:rsidR="00A47C0A" w:rsidRPr="00556C01">
              <w:t>±</w:t>
            </w:r>
            <w:r w:rsidRPr="00556C01">
              <w:t xml:space="preserve"> 4.3</w:t>
            </w:r>
          </w:p>
        </w:tc>
        <w:tc>
          <w:tcPr>
            <w:tcW w:w="1640" w:type="dxa"/>
            <w:vAlign w:val="center"/>
          </w:tcPr>
          <w:p w14:paraId="0D5A7040" w14:textId="1534564F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42.6 </w:t>
            </w:r>
            <w:r w:rsidR="00A47C0A" w:rsidRPr="00556C01">
              <w:t>±</w:t>
            </w:r>
            <w:r w:rsidRPr="00556C01">
              <w:t xml:space="preserve"> 3.1</w:t>
            </w:r>
          </w:p>
        </w:tc>
        <w:tc>
          <w:tcPr>
            <w:tcW w:w="1236" w:type="dxa"/>
            <w:vAlign w:val="center"/>
          </w:tcPr>
          <w:p w14:paraId="11FB02BA" w14:textId="79FC51E6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>0.164</w:t>
            </w:r>
          </w:p>
        </w:tc>
      </w:tr>
      <w:tr w:rsidR="00556C01" w:rsidRPr="00556C01" w14:paraId="35B3EF79" w14:textId="77777777" w:rsidTr="00A47C0A">
        <w:trPr>
          <w:trHeight w:val="20"/>
          <w:jc w:val="center"/>
        </w:trPr>
        <w:tc>
          <w:tcPr>
            <w:tcW w:w="424" w:type="dxa"/>
            <w:vMerge w:val="restart"/>
            <w:vAlign w:val="center"/>
          </w:tcPr>
          <w:p w14:paraId="56AA0579" w14:textId="0839D339" w:rsidR="00E51E76" w:rsidRPr="00556C01" w:rsidRDefault="00E51E76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289F7435" w14:textId="3C506579" w:rsidR="00E51E76" w:rsidRPr="00556C01" w:rsidRDefault="00E51E76" w:rsidP="00A47C0A">
            <w:pPr>
              <w:ind w:firstLineChars="0" w:firstLine="0"/>
              <w:jc w:val="left"/>
            </w:pPr>
            <w:r w:rsidRPr="00556C01">
              <w:t>40–44 years old</w:t>
            </w:r>
          </w:p>
        </w:tc>
        <w:tc>
          <w:tcPr>
            <w:tcW w:w="1720" w:type="dxa"/>
            <w:vAlign w:val="center"/>
          </w:tcPr>
          <w:p w14:paraId="53A0DCAE" w14:textId="6FEE6B83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56 (69.1)</w:t>
            </w:r>
          </w:p>
        </w:tc>
        <w:tc>
          <w:tcPr>
            <w:tcW w:w="1807" w:type="dxa"/>
            <w:vAlign w:val="center"/>
          </w:tcPr>
          <w:p w14:paraId="5D3EE45D" w14:textId="55B1B048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26 (46.4)</w:t>
            </w:r>
          </w:p>
        </w:tc>
        <w:tc>
          <w:tcPr>
            <w:tcW w:w="1640" w:type="dxa"/>
            <w:vAlign w:val="center"/>
          </w:tcPr>
          <w:p w14:paraId="50CBA5DE" w14:textId="6F288C51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30 (53.6)</w:t>
            </w:r>
          </w:p>
        </w:tc>
        <w:tc>
          <w:tcPr>
            <w:tcW w:w="1236" w:type="dxa"/>
            <w:vMerge w:val="restart"/>
            <w:vAlign w:val="center"/>
          </w:tcPr>
          <w:p w14:paraId="2FA70693" w14:textId="77777777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0.144</w:t>
            </w:r>
          </w:p>
        </w:tc>
      </w:tr>
      <w:tr w:rsidR="00556C01" w:rsidRPr="00556C01" w14:paraId="09D13272" w14:textId="77777777" w:rsidTr="00A47C0A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14:paraId="18F4C062" w14:textId="1C935599" w:rsidR="00E51E76" w:rsidRPr="00556C01" w:rsidRDefault="00E51E76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38B1EB0E" w14:textId="0D6D7C90" w:rsidR="00E51E76" w:rsidRPr="00556C01" w:rsidRDefault="00E51E76" w:rsidP="00A47C0A">
            <w:pPr>
              <w:ind w:firstLineChars="0" w:firstLine="0"/>
              <w:jc w:val="left"/>
            </w:pPr>
            <w:r w:rsidRPr="00556C01">
              <w:sym w:font="Symbol" w:char="F0B3"/>
            </w:r>
            <w:r w:rsidRPr="00556C01">
              <w:t>45–60 years old</w:t>
            </w:r>
          </w:p>
        </w:tc>
        <w:tc>
          <w:tcPr>
            <w:tcW w:w="1720" w:type="dxa"/>
            <w:vAlign w:val="center"/>
          </w:tcPr>
          <w:p w14:paraId="00852AA6" w14:textId="090FA823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25 (30.9)</w:t>
            </w:r>
          </w:p>
        </w:tc>
        <w:tc>
          <w:tcPr>
            <w:tcW w:w="1807" w:type="dxa"/>
            <w:vAlign w:val="center"/>
          </w:tcPr>
          <w:p w14:paraId="0FC1DAE1" w14:textId="77777777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16 (64.0)</w:t>
            </w:r>
          </w:p>
        </w:tc>
        <w:tc>
          <w:tcPr>
            <w:tcW w:w="1640" w:type="dxa"/>
            <w:vAlign w:val="center"/>
          </w:tcPr>
          <w:p w14:paraId="1AF6A28A" w14:textId="77777777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9 (36.0)</w:t>
            </w:r>
          </w:p>
        </w:tc>
        <w:tc>
          <w:tcPr>
            <w:tcW w:w="1236" w:type="dxa"/>
            <w:vMerge/>
            <w:vAlign w:val="center"/>
          </w:tcPr>
          <w:p w14:paraId="02C63AFA" w14:textId="77777777" w:rsidR="00E51E76" w:rsidRPr="00556C01" w:rsidRDefault="00E51E76" w:rsidP="00A47C0A">
            <w:pPr>
              <w:ind w:firstLineChars="0" w:firstLine="0"/>
              <w:jc w:val="center"/>
            </w:pPr>
          </w:p>
        </w:tc>
      </w:tr>
      <w:tr w:rsidR="00556C01" w:rsidRPr="00556C01" w14:paraId="50BE0838" w14:textId="77777777" w:rsidTr="00A47C0A">
        <w:trPr>
          <w:trHeight w:val="20"/>
          <w:jc w:val="center"/>
        </w:trPr>
        <w:tc>
          <w:tcPr>
            <w:tcW w:w="9357" w:type="dxa"/>
            <w:gridSpan w:val="7"/>
            <w:vAlign w:val="center"/>
          </w:tcPr>
          <w:p w14:paraId="56CEA5DE" w14:textId="00A6880F" w:rsidR="00E51E76" w:rsidRPr="00556C01" w:rsidRDefault="00E51E76" w:rsidP="00A47C0A">
            <w:pPr>
              <w:ind w:firstLineChars="0" w:firstLine="0"/>
              <w:jc w:val="left"/>
            </w:pPr>
            <w:r w:rsidRPr="00556C01">
              <w:t>Infertility type</w:t>
            </w:r>
          </w:p>
        </w:tc>
      </w:tr>
      <w:tr w:rsidR="00556C01" w:rsidRPr="00556C01" w14:paraId="0D141673" w14:textId="77777777" w:rsidTr="00B547BE">
        <w:trPr>
          <w:trHeight w:val="20"/>
          <w:jc w:val="center"/>
        </w:trPr>
        <w:tc>
          <w:tcPr>
            <w:tcW w:w="424" w:type="dxa"/>
            <w:vMerge w:val="restart"/>
            <w:vAlign w:val="center"/>
          </w:tcPr>
          <w:p w14:paraId="71D101F2" w14:textId="43530034" w:rsidR="00E51E76" w:rsidRPr="00556C01" w:rsidRDefault="00E51E76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5B57688E" w14:textId="1D6216AD" w:rsidR="00E51E76" w:rsidRPr="00556C01" w:rsidRDefault="00E51E76" w:rsidP="00A47C0A">
            <w:pPr>
              <w:ind w:firstLineChars="0" w:firstLine="0"/>
              <w:jc w:val="left"/>
            </w:pPr>
            <w:r w:rsidRPr="00556C01">
              <w:t>Primary</w:t>
            </w:r>
          </w:p>
        </w:tc>
        <w:tc>
          <w:tcPr>
            <w:tcW w:w="1720" w:type="dxa"/>
            <w:vAlign w:val="center"/>
          </w:tcPr>
          <w:p w14:paraId="7A44A875" w14:textId="630F41AD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37 (45.7)</w:t>
            </w:r>
          </w:p>
        </w:tc>
        <w:tc>
          <w:tcPr>
            <w:tcW w:w="1807" w:type="dxa"/>
            <w:vAlign w:val="center"/>
          </w:tcPr>
          <w:p w14:paraId="36FF80F9" w14:textId="4A6426CA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20 (54.1)</w:t>
            </w:r>
          </w:p>
        </w:tc>
        <w:tc>
          <w:tcPr>
            <w:tcW w:w="1640" w:type="dxa"/>
            <w:vAlign w:val="center"/>
          </w:tcPr>
          <w:p w14:paraId="03039CAA" w14:textId="105C0FDA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17 (45.9)</w:t>
            </w:r>
          </w:p>
        </w:tc>
        <w:tc>
          <w:tcPr>
            <w:tcW w:w="1236" w:type="dxa"/>
            <w:vMerge w:val="restart"/>
            <w:vAlign w:val="center"/>
          </w:tcPr>
          <w:p w14:paraId="3C9DCED2" w14:textId="77777777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0.716</w:t>
            </w:r>
          </w:p>
        </w:tc>
      </w:tr>
      <w:tr w:rsidR="00556C01" w:rsidRPr="00556C01" w14:paraId="4D8D4575" w14:textId="77777777" w:rsidTr="00B547BE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14:paraId="76A4E484" w14:textId="5EE6404B" w:rsidR="00E51E76" w:rsidRPr="00556C01" w:rsidRDefault="00E51E76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43E90EB6" w14:textId="1A286791" w:rsidR="00E51E76" w:rsidRPr="00556C01" w:rsidRDefault="00E51E76" w:rsidP="00A47C0A">
            <w:pPr>
              <w:ind w:firstLineChars="0" w:firstLine="0"/>
              <w:jc w:val="left"/>
            </w:pPr>
            <w:r w:rsidRPr="00556C01">
              <w:t>Secondary</w:t>
            </w:r>
          </w:p>
        </w:tc>
        <w:tc>
          <w:tcPr>
            <w:tcW w:w="1720" w:type="dxa"/>
            <w:vAlign w:val="center"/>
          </w:tcPr>
          <w:p w14:paraId="2EDF824E" w14:textId="66D992FE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44 (54.3)</w:t>
            </w:r>
          </w:p>
        </w:tc>
        <w:tc>
          <w:tcPr>
            <w:tcW w:w="1807" w:type="dxa"/>
            <w:vAlign w:val="center"/>
          </w:tcPr>
          <w:p w14:paraId="4F96C8F8" w14:textId="77777777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22 (50.0)</w:t>
            </w:r>
          </w:p>
        </w:tc>
        <w:tc>
          <w:tcPr>
            <w:tcW w:w="1640" w:type="dxa"/>
            <w:vAlign w:val="center"/>
          </w:tcPr>
          <w:p w14:paraId="66A8BBBE" w14:textId="77777777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22 (50.0)</w:t>
            </w:r>
          </w:p>
        </w:tc>
        <w:tc>
          <w:tcPr>
            <w:tcW w:w="1236" w:type="dxa"/>
            <w:vMerge/>
            <w:vAlign w:val="center"/>
          </w:tcPr>
          <w:p w14:paraId="72374635" w14:textId="77777777" w:rsidR="00E51E76" w:rsidRPr="00556C01" w:rsidRDefault="00E51E76" w:rsidP="00A47C0A">
            <w:pPr>
              <w:ind w:firstLineChars="0" w:firstLine="0"/>
              <w:jc w:val="center"/>
            </w:pPr>
          </w:p>
        </w:tc>
      </w:tr>
      <w:tr w:rsidR="00556C01" w:rsidRPr="00556C01" w14:paraId="6C32BB7C" w14:textId="77777777" w:rsidTr="00A47C0A">
        <w:trPr>
          <w:trHeight w:val="20"/>
          <w:jc w:val="center"/>
        </w:trPr>
        <w:tc>
          <w:tcPr>
            <w:tcW w:w="2954" w:type="dxa"/>
            <w:gridSpan w:val="3"/>
            <w:vAlign w:val="center"/>
          </w:tcPr>
          <w:p w14:paraId="4619CD60" w14:textId="24FCDF35" w:rsidR="00D959A0" w:rsidRPr="00556C01" w:rsidRDefault="00D959A0" w:rsidP="00A47C0A">
            <w:pPr>
              <w:ind w:firstLineChars="0" w:firstLine="0"/>
              <w:jc w:val="left"/>
            </w:pPr>
            <w:r w:rsidRPr="00556C01">
              <w:t xml:space="preserve">Infertile duration </w:t>
            </w:r>
          </w:p>
        </w:tc>
        <w:tc>
          <w:tcPr>
            <w:tcW w:w="1720" w:type="dxa"/>
            <w:vAlign w:val="center"/>
          </w:tcPr>
          <w:p w14:paraId="000C4C79" w14:textId="099C68B5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80.6 </w:t>
            </w:r>
            <w:r w:rsidR="00A47C0A" w:rsidRPr="00556C01">
              <w:t>±</w:t>
            </w:r>
            <w:r w:rsidRPr="00556C01">
              <w:t xml:space="preserve"> 53.5</w:t>
            </w:r>
          </w:p>
        </w:tc>
        <w:tc>
          <w:tcPr>
            <w:tcW w:w="1807" w:type="dxa"/>
            <w:vAlign w:val="center"/>
          </w:tcPr>
          <w:p w14:paraId="181F7AB8" w14:textId="7D91E252" w:rsidR="00D959A0" w:rsidRPr="00556C01" w:rsidRDefault="00D959A0" w:rsidP="00A47C0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 xml:space="preserve">79.7 </w:t>
            </w:r>
            <w:r w:rsidR="00A47C0A" w:rsidRPr="00556C01">
              <w:t>±</w:t>
            </w:r>
            <w:r w:rsidRPr="00556C01">
              <w:t xml:space="preserve"> 47.2</w:t>
            </w:r>
          </w:p>
        </w:tc>
        <w:tc>
          <w:tcPr>
            <w:tcW w:w="1640" w:type="dxa"/>
            <w:vAlign w:val="center"/>
          </w:tcPr>
          <w:p w14:paraId="6B313839" w14:textId="1A979BE3" w:rsidR="00D959A0" w:rsidRPr="00556C01" w:rsidRDefault="00D959A0" w:rsidP="00A47C0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 xml:space="preserve">81.6 </w:t>
            </w:r>
            <w:r w:rsidR="00A47C0A" w:rsidRPr="00556C01">
              <w:t>±</w:t>
            </w:r>
            <w:r w:rsidRPr="00556C01">
              <w:t xml:space="preserve"> 60.0</w:t>
            </w:r>
          </w:p>
        </w:tc>
        <w:tc>
          <w:tcPr>
            <w:tcW w:w="1236" w:type="dxa"/>
            <w:vAlign w:val="center"/>
          </w:tcPr>
          <w:p w14:paraId="5BFBF6AA" w14:textId="5C0856F1" w:rsidR="00D959A0" w:rsidRPr="00556C01" w:rsidRDefault="00D959A0" w:rsidP="00A47C0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0.872</w:t>
            </w:r>
          </w:p>
        </w:tc>
      </w:tr>
      <w:tr w:rsidR="00556C01" w:rsidRPr="00556C01" w14:paraId="21E2BB2E" w14:textId="77777777" w:rsidTr="00B547BE">
        <w:trPr>
          <w:trHeight w:val="20"/>
          <w:jc w:val="center"/>
        </w:trPr>
        <w:tc>
          <w:tcPr>
            <w:tcW w:w="424" w:type="dxa"/>
            <w:vMerge w:val="restart"/>
            <w:vAlign w:val="center"/>
          </w:tcPr>
          <w:p w14:paraId="5B6C6CE4" w14:textId="7A25DE7B" w:rsidR="00E51E76" w:rsidRPr="00556C01" w:rsidRDefault="00E51E76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43D7F3E5" w14:textId="5C3CB514" w:rsidR="00E51E76" w:rsidRPr="00556C01" w:rsidRDefault="00E51E76" w:rsidP="00A47C0A">
            <w:pPr>
              <w:ind w:firstLineChars="0" w:firstLine="0"/>
              <w:jc w:val="left"/>
            </w:pPr>
            <w:r w:rsidRPr="00556C01">
              <w:t>&lt;36 mon</w:t>
            </w:r>
          </w:p>
        </w:tc>
        <w:tc>
          <w:tcPr>
            <w:tcW w:w="1720" w:type="dxa"/>
            <w:vAlign w:val="center"/>
          </w:tcPr>
          <w:p w14:paraId="699A4B9B" w14:textId="63E0D854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14 (17.3)</w:t>
            </w:r>
          </w:p>
        </w:tc>
        <w:tc>
          <w:tcPr>
            <w:tcW w:w="1807" w:type="dxa"/>
            <w:vAlign w:val="center"/>
          </w:tcPr>
          <w:p w14:paraId="5F535EE9" w14:textId="15F3C8D0" w:rsidR="00E51E76" w:rsidRPr="00556C01" w:rsidRDefault="00E51E76" w:rsidP="00A47C0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4 (28.6)</w:t>
            </w:r>
          </w:p>
        </w:tc>
        <w:tc>
          <w:tcPr>
            <w:tcW w:w="1640" w:type="dxa"/>
            <w:vAlign w:val="center"/>
          </w:tcPr>
          <w:p w14:paraId="1C6CF62D" w14:textId="5EE17EF4" w:rsidR="00E51E76" w:rsidRPr="00556C01" w:rsidRDefault="00E51E76" w:rsidP="00A47C0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10 (71.4)</w:t>
            </w:r>
          </w:p>
        </w:tc>
        <w:tc>
          <w:tcPr>
            <w:tcW w:w="1236" w:type="dxa"/>
            <w:vMerge w:val="restart"/>
            <w:vAlign w:val="center"/>
          </w:tcPr>
          <w:p w14:paraId="1B2CD48C" w14:textId="66E9F06B" w:rsidR="00E51E76" w:rsidRPr="00556C01" w:rsidRDefault="00A47C0A" w:rsidP="00A47C0A">
            <w:pPr>
              <w:ind w:firstLineChars="0" w:firstLine="0"/>
              <w:jc w:val="center"/>
            </w:pPr>
            <w:r w:rsidRPr="00556C01">
              <w:t>0.055</w:t>
            </w:r>
          </w:p>
        </w:tc>
      </w:tr>
      <w:tr w:rsidR="00556C01" w:rsidRPr="00556C01" w14:paraId="75C6D593" w14:textId="77777777" w:rsidTr="00B547BE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14:paraId="4C3FB4DA" w14:textId="085DA81A" w:rsidR="00E51E76" w:rsidRPr="00556C01" w:rsidRDefault="00E51E76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26AF5836" w14:textId="35673A0A" w:rsidR="00E51E76" w:rsidRPr="00556C01" w:rsidRDefault="00E51E76" w:rsidP="00A47C0A">
            <w:pPr>
              <w:ind w:firstLineChars="0" w:firstLine="0"/>
              <w:jc w:val="left"/>
            </w:pPr>
            <w:r w:rsidRPr="00556C01">
              <w:sym w:font="Symbol" w:char="F0B3"/>
            </w:r>
            <w:r w:rsidRPr="00556C01">
              <w:t>36 mon</w:t>
            </w:r>
          </w:p>
        </w:tc>
        <w:tc>
          <w:tcPr>
            <w:tcW w:w="1720" w:type="dxa"/>
            <w:vAlign w:val="center"/>
          </w:tcPr>
          <w:p w14:paraId="4309F386" w14:textId="46A79942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67 (82.7)</w:t>
            </w:r>
          </w:p>
        </w:tc>
        <w:tc>
          <w:tcPr>
            <w:tcW w:w="1807" w:type="dxa"/>
            <w:vAlign w:val="center"/>
          </w:tcPr>
          <w:p w14:paraId="6FD03DD5" w14:textId="77777777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38 (56.7)</w:t>
            </w:r>
          </w:p>
        </w:tc>
        <w:tc>
          <w:tcPr>
            <w:tcW w:w="1640" w:type="dxa"/>
            <w:vAlign w:val="center"/>
          </w:tcPr>
          <w:p w14:paraId="22E112A3" w14:textId="77777777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29 (43.3)</w:t>
            </w:r>
          </w:p>
        </w:tc>
        <w:tc>
          <w:tcPr>
            <w:tcW w:w="1236" w:type="dxa"/>
            <w:vMerge/>
            <w:vAlign w:val="center"/>
          </w:tcPr>
          <w:p w14:paraId="2F94AD3D" w14:textId="77777777" w:rsidR="00E51E76" w:rsidRPr="00556C01" w:rsidRDefault="00E51E76" w:rsidP="00A47C0A">
            <w:pPr>
              <w:ind w:firstLineChars="0" w:firstLine="0"/>
              <w:jc w:val="center"/>
            </w:pPr>
          </w:p>
        </w:tc>
      </w:tr>
      <w:tr w:rsidR="00556C01" w:rsidRPr="00556C01" w14:paraId="546A8EA1" w14:textId="77777777" w:rsidTr="00A47C0A">
        <w:trPr>
          <w:trHeight w:val="20"/>
          <w:jc w:val="center"/>
        </w:trPr>
        <w:tc>
          <w:tcPr>
            <w:tcW w:w="9357" w:type="dxa"/>
            <w:gridSpan w:val="7"/>
            <w:vAlign w:val="center"/>
          </w:tcPr>
          <w:p w14:paraId="727382B7" w14:textId="1B280A18" w:rsidR="00E51E76" w:rsidRPr="00556C01" w:rsidRDefault="00E51E76" w:rsidP="00A47C0A">
            <w:pPr>
              <w:ind w:firstLineChars="0" w:firstLine="0"/>
              <w:jc w:val="left"/>
            </w:pPr>
            <w:r w:rsidRPr="00556C01">
              <w:t>Occupation</w:t>
            </w:r>
          </w:p>
        </w:tc>
      </w:tr>
      <w:tr w:rsidR="00556C01" w:rsidRPr="00556C01" w14:paraId="49C69286" w14:textId="77777777" w:rsidTr="00B547BE">
        <w:trPr>
          <w:trHeight w:val="20"/>
          <w:jc w:val="center"/>
        </w:trPr>
        <w:tc>
          <w:tcPr>
            <w:tcW w:w="424" w:type="dxa"/>
            <w:vMerge w:val="restart"/>
            <w:vAlign w:val="center"/>
          </w:tcPr>
          <w:p w14:paraId="7C0AFF5C" w14:textId="5C7E8365" w:rsidR="00E51E76" w:rsidRPr="00556C01" w:rsidRDefault="00E51E76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57A47DE4" w14:textId="3319C5D6" w:rsidR="00E51E76" w:rsidRPr="00556C01" w:rsidRDefault="00E51E76" w:rsidP="00A47C0A">
            <w:pPr>
              <w:ind w:firstLineChars="0" w:firstLine="0"/>
              <w:jc w:val="left"/>
            </w:pPr>
            <w:r w:rsidRPr="00556C01">
              <w:t>Office work</w:t>
            </w:r>
          </w:p>
        </w:tc>
        <w:tc>
          <w:tcPr>
            <w:tcW w:w="1720" w:type="dxa"/>
            <w:vAlign w:val="center"/>
          </w:tcPr>
          <w:p w14:paraId="4CF35CBD" w14:textId="1A8ABDEA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47 (58.0)</w:t>
            </w:r>
          </w:p>
        </w:tc>
        <w:tc>
          <w:tcPr>
            <w:tcW w:w="1807" w:type="dxa"/>
            <w:vAlign w:val="center"/>
          </w:tcPr>
          <w:p w14:paraId="2F39AED4" w14:textId="28A61110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22 (46.8)</w:t>
            </w:r>
          </w:p>
        </w:tc>
        <w:tc>
          <w:tcPr>
            <w:tcW w:w="1640" w:type="dxa"/>
            <w:vAlign w:val="center"/>
          </w:tcPr>
          <w:p w14:paraId="52F4D1A2" w14:textId="42EC9C8A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25 (53.2)</w:t>
            </w:r>
          </w:p>
        </w:tc>
        <w:tc>
          <w:tcPr>
            <w:tcW w:w="1236" w:type="dxa"/>
            <w:vMerge w:val="restart"/>
            <w:vAlign w:val="center"/>
          </w:tcPr>
          <w:p w14:paraId="151B0CCB" w14:textId="77777777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0.218</w:t>
            </w:r>
          </w:p>
        </w:tc>
      </w:tr>
      <w:tr w:rsidR="00556C01" w:rsidRPr="00556C01" w14:paraId="7BCC2326" w14:textId="77777777" w:rsidTr="00B547BE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14:paraId="303A1870" w14:textId="7D2B993E" w:rsidR="00E51E76" w:rsidRPr="00556C01" w:rsidRDefault="00E51E76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3B09AC81" w14:textId="45F1F294" w:rsidR="00E51E76" w:rsidRPr="00556C01" w:rsidRDefault="00E51E76" w:rsidP="00A47C0A">
            <w:pPr>
              <w:ind w:firstLineChars="0" w:firstLine="0"/>
              <w:jc w:val="left"/>
            </w:pPr>
            <w:r w:rsidRPr="00556C01">
              <w:t>Manual work</w:t>
            </w:r>
          </w:p>
        </w:tc>
        <w:tc>
          <w:tcPr>
            <w:tcW w:w="1720" w:type="dxa"/>
            <w:vAlign w:val="center"/>
          </w:tcPr>
          <w:p w14:paraId="3FC8404D" w14:textId="1BEBAAF1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26 (32.1)</w:t>
            </w:r>
          </w:p>
        </w:tc>
        <w:tc>
          <w:tcPr>
            <w:tcW w:w="1807" w:type="dxa"/>
            <w:vAlign w:val="center"/>
          </w:tcPr>
          <w:p w14:paraId="0057ABFC" w14:textId="38CA7DA9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17 (65.4)</w:t>
            </w:r>
          </w:p>
        </w:tc>
        <w:tc>
          <w:tcPr>
            <w:tcW w:w="1640" w:type="dxa"/>
            <w:vAlign w:val="center"/>
          </w:tcPr>
          <w:p w14:paraId="3E6D8623" w14:textId="6D8B12AD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9 (34.6)</w:t>
            </w:r>
          </w:p>
        </w:tc>
        <w:tc>
          <w:tcPr>
            <w:tcW w:w="1236" w:type="dxa"/>
            <w:vMerge/>
            <w:vAlign w:val="center"/>
          </w:tcPr>
          <w:p w14:paraId="0ABFD146" w14:textId="77777777" w:rsidR="00E51E76" w:rsidRPr="00556C01" w:rsidRDefault="00E51E76" w:rsidP="00A47C0A">
            <w:pPr>
              <w:ind w:firstLineChars="0" w:firstLine="0"/>
              <w:jc w:val="center"/>
            </w:pPr>
          </w:p>
        </w:tc>
      </w:tr>
      <w:tr w:rsidR="00556C01" w:rsidRPr="00556C01" w14:paraId="143C8E5A" w14:textId="77777777" w:rsidTr="00B547BE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14:paraId="3949601E" w14:textId="71A498E3" w:rsidR="00E51E76" w:rsidRPr="00556C01" w:rsidRDefault="00E51E76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3D5499FF" w14:textId="406C314B" w:rsidR="00E51E76" w:rsidRPr="00556C01" w:rsidRDefault="00E51E76" w:rsidP="00A47C0A">
            <w:pPr>
              <w:ind w:firstLineChars="0" w:firstLine="0"/>
              <w:jc w:val="left"/>
            </w:pPr>
            <w:r w:rsidRPr="00556C01">
              <w:t>Driver</w:t>
            </w:r>
          </w:p>
        </w:tc>
        <w:tc>
          <w:tcPr>
            <w:tcW w:w="1720" w:type="dxa"/>
            <w:vAlign w:val="center"/>
          </w:tcPr>
          <w:p w14:paraId="4EF921A9" w14:textId="000AE735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8 (9.9)</w:t>
            </w:r>
          </w:p>
        </w:tc>
        <w:tc>
          <w:tcPr>
            <w:tcW w:w="1807" w:type="dxa"/>
            <w:vAlign w:val="center"/>
          </w:tcPr>
          <w:p w14:paraId="468D242A" w14:textId="77777777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3 (37.5)</w:t>
            </w:r>
          </w:p>
        </w:tc>
        <w:tc>
          <w:tcPr>
            <w:tcW w:w="1640" w:type="dxa"/>
            <w:vAlign w:val="center"/>
          </w:tcPr>
          <w:p w14:paraId="2FB13BF2" w14:textId="77777777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5 (62.5)</w:t>
            </w:r>
          </w:p>
        </w:tc>
        <w:tc>
          <w:tcPr>
            <w:tcW w:w="1236" w:type="dxa"/>
            <w:vMerge/>
            <w:vAlign w:val="center"/>
          </w:tcPr>
          <w:p w14:paraId="3D5580D7" w14:textId="77777777" w:rsidR="00E51E76" w:rsidRPr="00556C01" w:rsidRDefault="00E51E76" w:rsidP="00A47C0A">
            <w:pPr>
              <w:ind w:firstLineChars="0" w:firstLine="0"/>
              <w:jc w:val="center"/>
            </w:pPr>
          </w:p>
        </w:tc>
      </w:tr>
      <w:tr w:rsidR="00556C01" w:rsidRPr="00556C01" w14:paraId="1CA3781E" w14:textId="77777777" w:rsidTr="00A47C0A">
        <w:trPr>
          <w:trHeight w:val="20"/>
          <w:jc w:val="center"/>
        </w:trPr>
        <w:tc>
          <w:tcPr>
            <w:tcW w:w="9357" w:type="dxa"/>
            <w:gridSpan w:val="7"/>
            <w:vAlign w:val="center"/>
          </w:tcPr>
          <w:p w14:paraId="70FC5DB2" w14:textId="74207F08" w:rsidR="00A47C0A" w:rsidRPr="00556C01" w:rsidRDefault="00A47C0A" w:rsidP="00A47C0A">
            <w:pPr>
              <w:ind w:firstLineChars="0" w:firstLine="0"/>
            </w:pPr>
            <w:r w:rsidRPr="00556C01">
              <w:t>Geography</w:t>
            </w:r>
          </w:p>
        </w:tc>
      </w:tr>
      <w:tr w:rsidR="00556C01" w:rsidRPr="00556C01" w14:paraId="4AA02F27" w14:textId="77777777" w:rsidTr="00B547BE">
        <w:trPr>
          <w:trHeight w:val="20"/>
          <w:jc w:val="center"/>
        </w:trPr>
        <w:tc>
          <w:tcPr>
            <w:tcW w:w="424" w:type="dxa"/>
            <w:vMerge w:val="restart"/>
            <w:vAlign w:val="center"/>
          </w:tcPr>
          <w:p w14:paraId="3BEE3AAD" w14:textId="7153FB0F" w:rsidR="00B547BE" w:rsidRPr="00556C01" w:rsidRDefault="00B547BE" w:rsidP="00B547BE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71414DD6" w14:textId="77777777" w:rsidR="00B547BE" w:rsidRPr="00556C01" w:rsidRDefault="00B547BE" w:rsidP="00B547BE">
            <w:pPr>
              <w:ind w:firstLineChars="0" w:firstLine="0"/>
              <w:jc w:val="left"/>
            </w:pPr>
            <w:r w:rsidRPr="00556C01">
              <w:t>Rural</w:t>
            </w:r>
          </w:p>
        </w:tc>
        <w:tc>
          <w:tcPr>
            <w:tcW w:w="1720" w:type="dxa"/>
            <w:vAlign w:val="center"/>
          </w:tcPr>
          <w:p w14:paraId="3D4DCB46" w14:textId="734D22EA" w:rsidR="00B547BE" w:rsidRPr="00556C01" w:rsidRDefault="00B547BE" w:rsidP="00A47C0A">
            <w:pPr>
              <w:ind w:firstLineChars="0" w:firstLine="0"/>
              <w:jc w:val="center"/>
            </w:pPr>
            <w:r w:rsidRPr="00556C01">
              <w:t>39 (48.1)</w:t>
            </w:r>
          </w:p>
        </w:tc>
        <w:tc>
          <w:tcPr>
            <w:tcW w:w="1807" w:type="dxa"/>
            <w:vAlign w:val="center"/>
          </w:tcPr>
          <w:p w14:paraId="6C7C20C2" w14:textId="77777777" w:rsidR="00B547BE" w:rsidRPr="00556C01" w:rsidRDefault="00B547BE" w:rsidP="00A47C0A">
            <w:pPr>
              <w:ind w:firstLineChars="0" w:firstLine="0"/>
              <w:jc w:val="center"/>
            </w:pPr>
            <w:r w:rsidRPr="00556C01">
              <w:t>25 (64.1)</w:t>
            </w:r>
          </w:p>
        </w:tc>
        <w:tc>
          <w:tcPr>
            <w:tcW w:w="1640" w:type="dxa"/>
            <w:vAlign w:val="center"/>
          </w:tcPr>
          <w:p w14:paraId="710194A1" w14:textId="77777777" w:rsidR="00B547BE" w:rsidRPr="00556C01" w:rsidRDefault="00B547BE" w:rsidP="00A47C0A">
            <w:pPr>
              <w:ind w:firstLineChars="0" w:firstLine="0"/>
              <w:jc w:val="center"/>
            </w:pPr>
            <w:r w:rsidRPr="00556C01">
              <w:t>14 (35.9)</w:t>
            </w:r>
          </w:p>
        </w:tc>
        <w:tc>
          <w:tcPr>
            <w:tcW w:w="1236" w:type="dxa"/>
            <w:vMerge w:val="restart"/>
            <w:vAlign w:val="center"/>
          </w:tcPr>
          <w:p w14:paraId="64AFE2E4" w14:textId="01E646AD" w:rsidR="00B547BE" w:rsidRPr="00556C01" w:rsidRDefault="00B547BE" w:rsidP="00B547BE">
            <w:pPr>
              <w:ind w:firstLineChars="0" w:firstLine="0"/>
              <w:jc w:val="center"/>
            </w:pPr>
            <w:r w:rsidRPr="00556C01">
              <w:t>0.033</w:t>
            </w:r>
          </w:p>
        </w:tc>
      </w:tr>
      <w:tr w:rsidR="00556C01" w:rsidRPr="00556C01" w14:paraId="1C2B2D39" w14:textId="77777777" w:rsidTr="00B547BE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14:paraId="00F992F3" w14:textId="3C4B58F3" w:rsidR="00B547BE" w:rsidRPr="00556C01" w:rsidRDefault="00B547BE" w:rsidP="00B547BE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7153F0D7" w14:textId="77777777" w:rsidR="00B547BE" w:rsidRPr="00556C01" w:rsidRDefault="00B547BE" w:rsidP="00B547BE">
            <w:pPr>
              <w:ind w:firstLineChars="0" w:firstLine="0"/>
              <w:jc w:val="left"/>
            </w:pPr>
            <w:r w:rsidRPr="00556C01">
              <w:t>Urban</w:t>
            </w:r>
          </w:p>
        </w:tc>
        <w:tc>
          <w:tcPr>
            <w:tcW w:w="1720" w:type="dxa"/>
            <w:vAlign w:val="center"/>
          </w:tcPr>
          <w:p w14:paraId="0187244F" w14:textId="4C0B8757" w:rsidR="00B547BE" w:rsidRPr="00556C01" w:rsidRDefault="00B547BE" w:rsidP="00A47C0A">
            <w:pPr>
              <w:ind w:firstLineChars="0" w:firstLine="0"/>
              <w:jc w:val="center"/>
            </w:pPr>
            <w:r w:rsidRPr="00556C01">
              <w:t>42 (51.9)</w:t>
            </w:r>
          </w:p>
        </w:tc>
        <w:tc>
          <w:tcPr>
            <w:tcW w:w="1807" w:type="dxa"/>
            <w:vAlign w:val="center"/>
          </w:tcPr>
          <w:p w14:paraId="3888AEBC" w14:textId="77777777" w:rsidR="00B547BE" w:rsidRPr="00556C01" w:rsidRDefault="00B547BE" w:rsidP="00A47C0A">
            <w:pPr>
              <w:ind w:firstLineChars="0" w:firstLine="0"/>
              <w:jc w:val="center"/>
            </w:pPr>
            <w:r w:rsidRPr="00556C01">
              <w:t>17 (40.5)</w:t>
            </w:r>
          </w:p>
        </w:tc>
        <w:tc>
          <w:tcPr>
            <w:tcW w:w="1640" w:type="dxa"/>
            <w:vAlign w:val="center"/>
          </w:tcPr>
          <w:p w14:paraId="6EA444EF" w14:textId="77777777" w:rsidR="00B547BE" w:rsidRPr="00556C01" w:rsidRDefault="00B547BE" w:rsidP="00A47C0A">
            <w:pPr>
              <w:ind w:firstLineChars="0" w:firstLine="0"/>
              <w:jc w:val="center"/>
            </w:pPr>
            <w:r w:rsidRPr="00556C01">
              <w:t>25 (59.5)</w:t>
            </w:r>
          </w:p>
        </w:tc>
        <w:tc>
          <w:tcPr>
            <w:tcW w:w="1236" w:type="dxa"/>
            <w:vMerge/>
            <w:vAlign w:val="center"/>
          </w:tcPr>
          <w:p w14:paraId="2EF5863A" w14:textId="77777777" w:rsidR="00B547BE" w:rsidRPr="00556C01" w:rsidRDefault="00B547BE" w:rsidP="00A47C0A">
            <w:pPr>
              <w:ind w:firstLineChars="0" w:firstLine="0"/>
              <w:jc w:val="center"/>
            </w:pPr>
          </w:p>
        </w:tc>
      </w:tr>
      <w:tr w:rsidR="00556C01" w:rsidRPr="00556C01" w14:paraId="2BA4AE6C" w14:textId="77777777" w:rsidTr="00A47C0A">
        <w:trPr>
          <w:trHeight w:val="20"/>
          <w:jc w:val="center"/>
        </w:trPr>
        <w:tc>
          <w:tcPr>
            <w:tcW w:w="9357" w:type="dxa"/>
            <w:gridSpan w:val="7"/>
            <w:vAlign w:val="center"/>
          </w:tcPr>
          <w:p w14:paraId="68CA156C" w14:textId="066C5C42" w:rsidR="00A47C0A" w:rsidRPr="00556C01" w:rsidRDefault="00A47C0A" w:rsidP="00A47C0A">
            <w:pPr>
              <w:ind w:firstLineChars="0" w:firstLine="0"/>
              <w:rPr>
                <w:rFonts w:eastAsiaTheme="minorEastAsia"/>
              </w:rPr>
            </w:pPr>
            <w:r w:rsidRPr="00556C01">
              <w:t>Economy (self-reported)</w:t>
            </w:r>
          </w:p>
        </w:tc>
      </w:tr>
      <w:tr w:rsidR="00556C01" w:rsidRPr="00556C01" w14:paraId="525032A1" w14:textId="77777777" w:rsidTr="00A47C0A">
        <w:trPr>
          <w:trHeight w:val="20"/>
          <w:jc w:val="center"/>
        </w:trPr>
        <w:tc>
          <w:tcPr>
            <w:tcW w:w="424" w:type="dxa"/>
            <w:vMerge w:val="restart"/>
            <w:vAlign w:val="center"/>
          </w:tcPr>
          <w:p w14:paraId="2DBF2C00" w14:textId="4CB0A7DB" w:rsidR="00E51E76" w:rsidRPr="00556C01" w:rsidRDefault="00E51E76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0B90CA61" w14:textId="08AC6AD0" w:rsidR="00E51E76" w:rsidRPr="00556C01" w:rsidRDefault="00E51E76" w:rsidP="00A47C0A">
            <w:pPr>
              <w:ind w:firstLineChars="0" w:firstLine="0"/>
              <w:jc w:val="left"/>
            </w:pPr>
            <w:r w:rsidRPr="00556C01">
              <w:t>Low income</w:t>
            </w:r>
          </w:p>
        </w:tc>
        <w:tc>
          <w:tcPr>
            <w:tcW w:w="1720" w:type="dxa"/>
            <w:vAlign w:val="center"/>
          </w:tcPr>
          <w:p w14:paraId="1A07C5E2" w14:textId="232CDFC2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16 (19.8)</w:t>
            </w:r>
          </w:p>
        </w:tc>
        <w:tc>
          <w:tcPr>
            <w:tcW w:w="1807" w:type="dxa"/>
            <w:vAlign w:val="center"/>
          </w:tcPr>
          <w:p w14:paraId="373F2653" w14:textId="23981C25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10 (62.5)</w:t>
            </w:r>
          </w:p>
        </w:tc>
        <w:tc>
          <w:tcPr>
            <w:tcW w:w="1640" w:type="dxa"/>
            <w:vAlign w:val="center"/>
          </w:tcPr>
          <w:p w14:paraId="0CAE12FA" w14:textId="131C8699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6 (37.5)</w:t>
            </w:r>
          </w:p>
        </w:tc>
        <w:tc>
          <w:tcPr>
            <w:tcW w:w="1236" w:type="dxa"/>
            <w:vMerge w:val="restart"/>
            <w:vAlign w:val="center"/>
          </w:tcPr>
          <w:p w14:paraId="0D1AA59D" w14:textId="3E5C9F1A" w:rsidR="00E51E76" w:rsidRPr="00556C01" w:rsidRDefault="00A47C0A" w:rsidP="00A47C0A">
            <w:pPr>
              <w:ind w:firstLineChars="0" w:firstLine="0"/>
              <w:jc w:val="center"/>
            </w:pPr>
            <w:r w:rsidRPr="00556C01">
              <w:t>0.093</w:t>
            </w:r>
          </w:p>
        </w:tc>
      </w:tr>
      <w:tr w:rsidR="00556C01" w:rsidRPr="00556C01" w14:paraId="17A8D31A" w14:textId="77777777" w:rsidTr="00A47C0A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14:paraId="63C5C434" w14:textId="2F2F2F97" w:rsidR="00E51E76" w:rsidRPr="00556C01" w:rsidRDefault="00E51E76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1BF8B472" w14:textId="2F9C4D12" w:rsidR="00E51E76" w:rsidRPr="00556C01" w:rsidRDefault="00E51E76" w:rsidP="00A47C0A">
            <w:pPr>
              <w:ind w:firstLineChars="0" w:firstLine="0"/>
              <w:jc w:val="left"/>
            </w:pPr>
            <w:r w:rsidRPr="00556C01">
              <w:t>Medium income</w:t>
            </w:r>
          </w:p>
        </w:tc>
        <w:tc>
          <w:tcPr>
            <w:tcW w:w="1720" w:type="dxa"/>
            <w:vAlign w:val="center"/>
          </w:tcPr>
          <w:p w14:paraId="3504F37B" w14:textId="778A9EBD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41 (50.6)</w:t>
            </w:r>
          </w:p>
        </w:tc>
        <w:tc>
          <w:tcPr>
            <w:tcW w:w="1807" w:type="dxa"/>
            <w:vAlign w:val="center"/>
          </w:tcPr>
          <w:p w14:paraId="19FD8170" w14:textId="6698BAFA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24 (58.5)</w:t>
            </w:r>
          </w:p>
        </w:tc>
        <w:tc>
          <w:tcPr>
            <w:tcW w:w="1640" w:type="dxa"/>
            <w:vAlign w:val="center"/>
          </w:tcPr>
          <w:p w14:paraId="2D5B71AB" w14:textId="7A4B4874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17 (41.5)</w:t>
            </w:r>
          </w:p>
        </w:tc>
        <w:tc>
          <w:tcPr>
            <w:tcW w:w="1236" w:type="dxa"/>
            <w:vMerge/>
            <w:vAlign w:val="center"/>
          </w:tcPr>
          <w:p w14:paraId="282467A4" w14:textId="77777777" w:rsidR="00E51E76" w:rsidRPr="00556C01" w:rsidRDefault="00E51E76" w:rsidP="00A47C0A">
            <w:pPr>
              <w:ind w:firstLineChars="0" w:firstLine="0"/>
              <w:jc w:val="center"/>
            </w:pPr>
          </w:p>
        </w:tc>
      </w:tr>
      <w:tr w:rsidR="00556C01" w:rsidRPr="00556C01" w14:paraId="609BAF95" w14:textId="77777777" w:rsidTr="00A47C0A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14:paraId="5FC7A332" w14:textId="69778477" w:rsidR="00E51E76" w:rsidRPr="00556C01" w:rsidRDefault="00E51E76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4BE34915" w14:textId="748B74E7" w:rsidR="00E51E76" w:rsidRPr="00556C01" w:rsidRDefault="00E51E76" w:rsidP="00A47C0A">
            <w:pPr>
              <w:ind w:firstLineChars="0" w:firstLine="0"/>
              <w:jc w:val="left"/>
            </w:pPr>
            <w:r w:rsidRPr="00556C01">
              <w:t>High income</w:t>
            </w:r>
          </w:p>
        </w:tc>
        <w:tc>
          <w:tcPr>
            <w:tcW w:w="1720" w:type="dxa"/>
            <w:vAlign w:val="center"/>
          </w:tcPr>
          <w:p w14:paraId="08CCA58F" w14:textId="6D46B038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24 (29.6)</w:t>
            </w:r>
          </w:p>
        </w:tc>
        <w:tc>
          <w:tcPr>
            <w:tcW w:w="1807" w:type="dxa"/>
            <w:vAlign w:val="center"/>
          </w:tcPr>
          <w:p w14:paraId="2DF8241C" w14:textId="77777777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8 (33.3)</w:t>
            </w:r>
          </w:p>
        </w:tc>
        <w:tc>
          <w:tcPr>
            <w:tcW w:w="1640" w:type="dxa"/>
            <w:vAlign w:val="center"/>
          </w:tcPr>
          <w:p w14:paraId="238E12C0" w14:textId="77777777" w:rsidR="00E51E76" w:rsidRPr="00556C01" w:rsidRDefault="00E51E76" w:rsidP="00A47C0A">
            <w:pPr>
              <w:ind w:firstLineChars="0" w:firstLine="0"/>
              <w:jc w:val="center"/>
            </w:pPr>
            <w:r w:rsidRPr="00556C01">
              <w:t>16 (66.7)</w:t>
            </w:r>
          </w:p>
        </w:tc>
        <w:tc>
          <w:tcPr>
            <w:tcW w:w="1236" w:type="dxa"/>
            <w:vMerge/>
            <w:vAlign w:val="center"/>
          </w:tcPr>
          <w:p w14:paraId="1C721BA8" w14:textId="77777777" w:rsidR="00E51E76" w:rsidRPr="00556C01" w:rsidRDefault="00E51E76" w:rsidP="00A47C0A">
            <w:pPr>
              <w:ind w:firstLineChars="0" w:firstLine="0"/>
              <w:jc w:val="center"/>
            </w:pPr>
          </w:p>
        </w:tc>
      </w:tr>
      <w:tr w:rsidR="00556C01" w:rsidRPr="00556C01" w14:paraId="43642321" w14:textId="77777777" w:rsidTr="00A47C0A">
        <w:trPr>
          <w:trHeight w:val="20"/>
          <w:jc w:val="center"/>
        </w:trPr>
        <w:tc>
          <w:tcPr>
            <w:tcW w:w="9357" w:type="dxa"/>
            <w:gridSpan w:val="7"/>
            <w:vAlign w:val="center"/>
          </w:tcPr>
          <w:p w14:paraId="7C7C30AC" w14:textId="34C98EB2" w:rsidR="00A47C0A" w:rsidRPr="00556C01" w:rsidRDefault="00A47C0A" w:rsidP="00A47C0A">
            <w:pPr>
              <w:ind w:firstLineChars="0" w:firstLine="0"/>
              <w:rPr>
                <w:rFonts w:eastAsiaTheme="minorEastAsia"/>
              </w:rPr>
            </w:pPr>
            <w:r w:rsidRPr="00556C01">
              <w:t>Economy (couple-reported)</w:t>
            </w:r>
          </w:p>
        </w:tc>
      </w:tr>
      <w:tr w:rsidR="00556C01" w:rsidRPr="00556C01" w14:paraId="2C330DA2" w14:textId="77777777" w:rsidTr="00B547BE">
        <w:trPr>
          <w:trHeight w:val="20"/>
          <w:jc w:val="center"/>
        </w:trPr>
        <w:tc>
          <w:tcPr>
            <w:tcW w:w="424" w:type="dxa"/>
            <w:vMerge w:val="restart"/>
            <w:vAlign w:val="center"/>
          </w:tcPr>
          <w:p w14:paraId="4178DAA5" w14:textId="4B8E35B8" w:rsidR="00A47C0A" w:rsidRPr="00556C01" w:rsidRDefault="00A47C0A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12ACB601" w14:textId="20650AAF" w:rsidR="00A47C0A" w:rsidRPr="00556C01" w:rsidRDefault="00A47C0A" w:rsidP="00A47C0A">
            <w:pPr>
              <w:ind w:firstLineChars="0" w:firstLine="0"/>
              <w:jc w:val="left"/>
            </w:pPr>
            <w:r w:rsidRPr="00556C01">
              <w:t>Low income</w:t>
            </w:r>
          </w:p>
        </w:tc>
        <w:tc>
          <w:tcPr>
            <w:tcW w:w="1720" w:type="dxa"/>
            <w:vAlign w:val="center"/>
          </w:tcPr>
          <w:p w14:paraId="5468BA8A" w14:textId="427B63B4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25 (30.9)</w:t>
            </w:r>
          </w:p>
        </w:tc>
        <w:tc>
          <w:tcPr>
            <w:tcW w:w="1807" w:type="dxa"/>
            <w:vAlign w:val="center"/>
          </w:tcPr>
          <w:p w14:paraId="50C92EBA" w14:textId="18937368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16 (64.0)</w:t>
            </w:r>
          </w:p>
        </w:tc>
        <w:tc>
          <w:tcPr>
            <w:tcW w:w="1640" w:type="dxa"/>
            <w:vAlign w:val="center"/>
          </w:tcPr>
          <w:p w14:paraId="5112734E" w14:textId="75049794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9 (36.0)</w:t>
            </w:r>
          </w:p>
        </w:tc>
        <w:tc>
          <w:tcPr>
            <w:tcW w:w="1236" w:type="dxa"/>
            <w:vMerge w:val="restart"/>
            <w:vAlign w:val="center"/>
          </w:tcPr>
          <w:p w14:paraId="4BDE5A17" w14:textId="019533EB" w:rsidR="00A47C0A" w:rsidRPr="00556C01" w:rsidRDefault="00A47C0A" w:rsidP="00B547BE">
            <w:pPr>
              <w:ind w:firstLineChars="0" w:firstLine="0"/>
              <w:jc w:val="center"/>
            </w:pPr>
            <w:r w:rsidRPr="00556C01">
              <w:t>0.054</w:t>
            </w:r>
          </w:p>
        </w:tc>
      </w:tr>
      <w:tr w:rsidR="00556C01" w:rsidRPr="00556C01" w14:paraId="567DE5D3" w14:textId="77777777" w:rsidTr="00B547BE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14:paraId="0340F857" w14:textId="71585E60" w:rsidR="00A47C0A" w:rsidRPr="00556C01" w:rsidRDefault="00A47C0A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12877320" w14:textId="421C9D96" w:rsidR="00A47C0A" w:rsidRPr="00556C01" w:rsidRDefault="00A47C0A" w:rsidP="00A47C0A">
            <w:pPr>
              <w:ind w:firstLineChars="0" w:firstLine="0"/>
              <w:jc w:val="left"/>
            </w:pPr>
            <w:r w:rsidRPr="00556C01">
              <w:t>Medium income</w:t>
            </w:r>
          </w:p>
        </w:tc>
        <w:tc>
          <w:tcPr>
            <w:tcW w:w="1720" w:type="dxa"/>
            <w:vAlign w:val="center"/>
          </w:tcPr>
          <w:p w14:paraId="6E83DF92" w14:textId="38E05E1E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43 (53.1)</w:t>
            </w:r>
          </w:p>
        </w:tc>
        <w:tc>
          <w:tcPr>
            <w:tcW w:w="1807" w:type="dxa"/>
            <w:vAlign w:val="center"/>
          </w:tcPr>
          <w:p w14:paraId="5424C632" w14:textId="4DBB2A13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23 (53.5)</w:t>
            </w:r>
          </w:p>
        </w:tc>
        <w:tc>
          <w:tcPr>
            <w:tcW w:w="1640" w:type="dxa"/>
            <w:vAlign w:val="center"/>
          </w:tcPr>
          <w:p w14:paraId="21D45B23" w14:textId="16F4A391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20 (46.5)</w:t>
            </w:r>
          </w:p>
        </w:tc>
        <w:tc>
          <w:tcPr>
            <w:tcW w:w="1236" w:type="dxa"/>
            <w:vMerge/>
            <w:vAlign w:val="center"/>
          </w:tcPr>
          <w:p w14:paraId="6AB90190" w14:textId="77777777" w:rsidR="00A47C0A" w:rsidRPr="00556C01" w:rsidRDefault="00A47C0A" w:rsidP="00A47C0A">
            <w:pPr>
              <w:ind w:firstLineChars="0" w:firstLine="0"/>
              <w:jc w:val="center"/>
            </w:pPr>
          </w:p>
        </w:tc>
      </w:tr>
      <w:tr w:rsidR="00556C01" w:rsidRPr="00556C01" w14:paraId="6EC08D09" w14:textId="77777777" w:rsidTr="00B547BE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14:paraId="739124E2" w14:textId="027B21BC" w:rsidR="00A47C0A" w:rsidRPr="00556C01" w:rsidRDefault="00A47C0A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2B735470" w14:textId="609C397D" w:rsidR="00A47C0A" w:rsidRPr="00556C01" w:rsidRDefault="00A47C0A" w:rsidP="00A47C0A">
            <w:pPr>
              <w:ind w:firstLineChars="0" w:firstLine="0"/>
              <w:jc w:val="left"/>
            </w:pPr>
            <w:r w:rsidRPr="00556C01">
              <w:t>High income</w:t>
            </w:r>
          </w:p>
        </w:tc>
        <w:tc>
          <w:tcPr>
            <w:tcW w:w="1720" w:type="dxa"/>
            <w:vAlign w:val="center"/>
          </w:tcPr>
          <w:p w14:paraId="2240E977" w14:textId="6D6DE190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13 (16.0)</w:t>
            </w:r>
          </w:p>
        </w:tc>
        <w:tc>
          <w:tcPr>
            <w:tcW w:w="1807" w:type="dxa"/>
            <w:vAlign w:val="center"/>
          </w:tcPr>
          <w:p w14:paraId="2F493B58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3 (23.1)</w:t>
            </w:r>
          </w:p>
        </w:tc>
        <w:tc>
          <w:tcPr>
            <w:tcW w:w="1640" w:type="dxa"/>
            <w:vAlign w:val="center"/>
          </w:tcPr>
          <w:p w14:paraId="277672E4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10 (76.9)</w:t>
            </w:r>
          </w:p>
        </w:tc>
        <w:tc>
          <w:tcPr>
            <w:tcW w:w="1236" w:type="dxa"/>
            <w:vMerge/>
            <w:vAlign w:val="center"/>
          </w:tcPr>
          <w:p w14:paraId="06225917" w14:textId="77777777" w:rsidR="00A47C0A" w:rsidRPr="00556C01" w:rsidRDefault="00A47C0A" w:rsidP="00A47C0A">
            <w:pPr>
              <w:ind w:firstLineChars="0" w:firstLine="0"/>
              <w:jc w:val="center"/>
            </w:pPr>
          </w:p>
        </w:tc>
      </w:tr>
      <w:tr w:rsidR="00556C01" w:rsidRPr="00556C01" w14:paraId="71B89D56" w14:textId="77777777" w:rsidTr="00A47C0A">
        <w:trPr>
          <w:trHeight w:val="20"/>
          <w:jc w:val="center"/>
        </w:trPr>
        <w:tc>
          <w:tcPr>
            <w:tcW w:w="2954" w:type="dxa"/>
            <w:gridSpan w:val="3"/>
            <w:vAlign w:val="center"/>
          </w:tcPr>
          <w:p w14:paraId="73A49183" w14:textId="77777777" w:rsidR="00D959A0" w:rsidRPr="00556C01" w:rsidRDefault="00D959A0" w:rsidP="00A47C0A">
            <w:pPr>
              <w:ind w:firstLineChars="0" w:firstLine="0"/>
              <w:jc w:val="left"/>
            </w:pPr>
            <w:r w:rsidRPr="00556C01">
              <w:t>Weight</w:t>
            </w:r>
          </w:p>
        </w:tc>
        <w:tc>
          <w:tcPr>
            <w:tcW w:w="1720" w:type="dxa"/>
            <w:vAlign w:val="center"/>
          </w:tcPr>
          <w:p w14:paraId="0B6F3758" w14:textId="5F382CCC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66.9 </w:t>
            </w:r>
            <w:r w:rsidR="00A47C0A" w:rsidRPr="00556C01">
              <w:t>±</w:t>
            </w:r>
            <w:r w:rsidRPr="00556C01">
              <w:t xml:space="preserve"> 8.3</w:t>
            </w:r>
          </w:p>
        </w:tc>
        <w:tc>
          <w:tcPr>
            <w:tcW w:w="1807" w:type="dxa"/>
            <w:vAlign w:val="center"/>
          </w:tcPr>
          <w:p w14:paraId="44AADC0C" w14:textId="7D6C700E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63.1 </w:t>
            </w:r>
            <w:r w:rsidR="00A47C0A" w:rsidRPr="00556C01">
              <w:t>±</w:t>
            </w:r>
            <w:r w:rsidRPr="00556C01">
              <w:t xml:space="preserve"> 8.7</w:t>
            </w:r>
          </w:p>
        </w:tc>
        <w:tc>
          <w:tcPr>
            <w:tcW w:w="1640" w:type="dxa"/>
            <w:vAlign w:val="center"/>
          </w:tcPr>
          <w:p w14:paraId="69C89139" w14:textId="45F88F63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66.9 </w:t>
            </w:r>
            <w:r w:rsidR="00A47C0A" w:rsidRPr="00556C01">
              <w:t>±</w:t>
            </w:r>
            <w:r w:rsidRPr="00556C01">
              <w:t xml:space="preserve"> 7.8</w:t>
            </w:r>
          </w:p>
        </w:tc>
        <w:tc>
          <w:tcPr>
            <w:tcW w:w="1236" w:type="dxa"/>
            <w:vAlign w:val="center"/>
          </w:tcPr>
          <w:p w14:paraId="4E7821E1" w14:textId="77777777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>0.340</w:t>
            </w:r>
          </w:p>
        </w:tc>
      </w:tr>
      <w:tr w:rsidR="00556C01" w:rsidRPr="00556C01" w14:paraId="7CE5B6B5" w14:textId="77777777" w:rsidTr="00A47C0A">
        <w:trPr>
          <w:trHeight w:val="20"/>
          <w:jc w:val="center"/>
        </w:trPr>
        <w:tc>
          <w:tcPr>
            <w:tcW w:w="2954" w:type="dxa"/>
            <w:gridSpan w:val="3"/>
            <w:vAlign w:val="center"/>
          </w:tcPr>
          <w:p w14:paraId="5278DBF6" w14:textId="77777777" w:rsidR="00D959A0" w:rsidRPr="00556C01" w:rsidRDefault="00D959A0" w:rsidP="00A47C0A">
            <w:pPr>
              <w:ind w:firstLineChars="0" w:firstLine="0"/>
              <w:jc w:val="left"/>
            </w:pPr>
            <w:r w:rsidRPr="00556C01">
              <w:t>Height</w:t>
            </w:r>
          </w:p>
        </w:tc>
        <w:tc>
          <w:tcPr>
            <w:tcW w:w="1720" w:type="dxa"/>
            <w:vAlign w:val="center"/>
          </w:tcPr>
          <w:p w14:paraId="019B3F9E" w14:textId="317CBB31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166.5 </w:t>
            </w:r>
            <w:r w:rsidR="00A47C0A" w:rsidRPr="00556C01">
              <w:t>±</w:t>
            </w:r>
            <w:r w:rsidRPr="00556C01">
              <w:t xml:space="preserve"> 5.2</w:t>
            </w:r>
          </w:p>
        </w:tc>
        <w:tc>
          <w:tcPr>
            <w:tcW w:w="1807" w:type="dxa"/>
            <w:vAlign w:val="center"/>
          </w:tcPr>
          <w:p w14:paraId="3BE43C4F" w14:textId="65DECF56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165.7 </w:t>
            </w:r>
            <w:r w:rsidR="00A47C0A" w:rsidRPr="00556C01">
              <w:t>±</w:t>
            </w:r>
            <w:r w:rsidRPr="00556C01">
              <w:t xml:space="preserve"> 5.4</w:t>
            </w:r>
          </w:p>
        </w:tc>
        <w:tc>
          <w:tcPr>
            <w:tcW w:w="1640" w:type="dxa"/>
            <w:vAlign w:val="center"/>
          </w:tcPr>
          <w:p w14:paraId="3DEA671C" w14:textId="33578EFD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167.3 </w:t>
            </w:r>
            <w:r w:rsidR="00A47C0A" w:rsidRPr="00556C01">
              <w:t>±</w:t>
            </w:r>
            <w:r w:rsidRPr="00556C01">
              <w:t xml:space="preserve"> 4.9</w:t>
            </w:r>
          </w:p>
        </w:tc>
        <w:tc>
          <w:tcPr>
            <w:tcW w:w="1236" w:type="dxa"/>
            <w:vAlign w:val="center"/>
          </w:tcPr>
          <w:p w14:paraId="64827C41" w14:textId="77777777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>0.188</w:t>
            </w:r>
          </w:p>
        </w:tc>
      </w:tr>
      <w:tr w:rsidR="00556C01" w:rsidRPr="00556C01" w14:paraId="7B2D62A5" w14:textId="77777777" w:rsidTr="00A47C0A">
        <w:trPr>
          <w:trHeight w:val="20"/>
          <w:jc w:val="center"/>
        </w:trPr>
        <w:tc>
          <w:tcPr>
            <w:tcW w:w="2954" w:type="dxa"/>
            <w:gridSpan w:val="3"/>
            <w:vAlign w:val="center"/>
          </w:tcPr>
          <w:p w14:paraId="1AD10C20" w14:textId="37E5CE04" w:rsidR="00D959A0" w:rsidRPr="00556C01" w:rsidRDefault="00D959A0" w:rsidP="00A47C0A">
            <w:pPr>
              <w:ind w:firstLineChars="0" w:firstLine="0"/>
              <w:jc w:val="left"/>
            </w:pPr>
            <w:r w:rsidRPr="00556C01">
              <w:t xml:space="preserve">BMI </w:t>
            </w:r>
            <w:bookmarkStart w:id="0" w:name="_GoBack"/>
            <w:bookmarkEnd w:id="0"/>
          </w:p>
        </w:tc>
        <w:tc>
          <w:tcPr>
            <w:tcW w:w="1720" w:type="dxa"/>
            <w:vAlign w:val="center"/>
          </w:tcPr>
          <w:p w14:paraId="0C0BE294" w14:textId="655F5E4A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23.7 </w:t>
            </w:r>
            <w:r w:rsidR="00A47C0A" w:rsidRPr="00556C01">
              <w:t>±</w:t>
            </w:r>
            <w:r w:rsidRPr="00556C01">
              <w:t xml:space="preserve"> 2.4</w:t>
            </w:r>
          </w:p>
        </w:tc>
        <w:tc>
          <w:tcPr>
            <w:tcW w:w="1807" w:type="dxa"/>
            <w:vAlign w:val="center"/>
          </w:tcPr>
          <w:p w14:paraId="615B999E" w14:textId="475BF6F6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23.6 </w:t>
            </w:r>
            <w:r w:rsidR="00A47C0A" w:rsidRPr="00556C01">
              <w:t>±</w:t>
            </w:r>
            <w:r w:rsidRPr="00556C01">
              <w:t xml:space="preserve"> 2.6</w:t>
            </w:r>
          </w:p>
        </w:tc>
        <w:tc>
          <w:tcPr>
            <w:tcW w:w="1640" w:type="dxa"/>
            <w:vAlign w:val="center"/>
          </w:tcPr>
          <w:p w14:paraId="2CE6775B" w14:textId="015AF6B3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23.9 </w:t>
            </w:r>
            <w:r w:rsidR="00A47C0A" w:rsidRPr="00556C01">
              <w:t>±</w:t>
            </w:r>
            <w:r w:rsidRPr="00556C01">
              <w:t xml:space="preserve"> 2.3</w:t>
            </w:r>
          </w:p>
        </w:tc>
        <w:tc>
          <w:tcPr>
            <w:tcW w:w="1236" w:type="dxa"/>
            <w:vAlign w:val="center"/>
          </w:tcPr>
          <w:p w14:paraId="6FE68FF3" w14:textId="4AB1A889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>0.693</w:t>
            </w:r>
          </w:p>
        </w:tc>
      </w:tr>
      <w:tr w:rsidR="00556C01" w:rsidRPr="00556C01" w14:paraId="1E2EA15F" w14:textId="77777777" w:rsidTr="00B547BE">
        <w:trPr>
          <w:trHeight w:val="20"/>
          <w:jc w:val="center"/>
        </w:trPr>
        <w:tc>
          <w:tcPr>
            <w:tcW w:w="424" w:type="dxa"/>
            <w:vMerge w:val="restart"/>
            <w:vAlign w:val="center"/>
          </w:tcPr>
          <w:p w14:paraId="12818C1D" w14:textId="5DB7B38B" w:rsidR="00A47C0A" w:rsidRPr="00556C01" w:rsidRDefault="00A47C0A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383B8059" w14:textId="3697158F" w:rsidR="00A47C0A" w:rsidRPr="00556C01" w:rsidRDefault="00A47C0A" w:rsidP="00A47C0A">
            <w:pPr>
              <w:ind w:firstLineChars="0" w:firstLine="0"/>
              <w:jc w:val="left"/>
            </w:pPr>
            <w:r w:rsidRPr="00556C01">
              <w:t>&lt;18.5 kg/m</w:t>
            </w:r>
            <w:r w:rsidRPr="00556C01">
              <w:rPr>
                <w:vertAlign w:val="superscript"/>
              </w:rPr>
              <w:t>2</w:t>
            </w:r>
            <w:r w:rsidRPr="00556C01">
              <w:t xml:space="preserve"> </w:t>
            </w:r>
          </w:p>
        </w:tc>
        <w:tc>
          <w:tcPr>
            <w:tcW w:w="1720" w:type="dxa"/>
            <w:vAlign w:val="center"/>
          </w:tcPr>
          <w:p w14:paraId="0EE8F02E" w14:textId="58E0842C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1 (1.2)</w:t>
            </w:r>
          </w:p>
        </w:tc>
        <w:tc>
          <w:tcPr>
            <w:tcW w:w="1807" w:type="dxa"/>
            <w:vAlign w:val="center"/>
          </w:tcPr>
          <w:p w14:paraId="1952DEAB" w14:textId="5BDE933D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1 (100.0)</w:t>
            </w:r>
          </w:p>
        </w:tc>
        <w:tc>
          <w:tcPr>
            <w:tcW w:w="1640" w:type="dxa"/>
            <w:vAlign w:val="center"/>
          </w:tcPr>
          <w:p w14:paraId="1B350450" w14:textId="39716B4D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0 (0.0)</w:t>
            </w:r>
          </w:p>
        </w:tc>
        <w:tc>
          <w:tcPr>
            <w:tcW w:w="1236" w:type="dxa"/>
            <w:vMerge w:val="restart"/>
            <w:vAlign w:val="center"/>
          </w:tcPr>
          <w:p w14:paraId="5BF341C2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0.579</w:t>
            </w:r>
          </w:p>
        </w:tc>
      </w:tr>
      <w:tr w:rsidR="00556C01" w:rsidRPr="00556C01" w14:paraId="6E0B4847" w14:textId="77777777" w:rsidTr="00B547BE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14:paraId="3315540F" w14:textId="35E904B4" w:rsidR="00A47C0A" w:rsidRPr="00556C01" w:rsidRDefault="00A47C0A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1A65292B" w14:textId="1E9D0A9C" w:rsidR="00A47C0A" w:rsidRPr="00556C01" w:rsidRDefault="00A47C0A" w:rsidP="00A47C0A">
            <w:pPr>
              <w:ind w:firstLineChars="0" w:firstLine="0"/>
              <w:jc w:val="left"/>
            </w:pPr>
            <w:r w:rsidRPr="00556C01">
              <w:t>18.5–24.9 kg/m</w:t>
            </w:r>
            <w:r w:rsidRPr="00556C01">
              <w:rPr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54468A08" w14:textId="520163F9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57 (70.4)</w:t>
            </w:r>
          </w:p>
        </w:tc>
        <w:tc>
          <w:tcPr>
            <w:tcW w:w="1807" w:type="dxa"/>
            <w:vAlign w:val="center"/>
          </w:tcPr>
          <w:p w14:paraId="312A32CB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30 (52.6)</w:t>
            </w:r>
          </w:p>
        </w:tc>
        <w:tc>
          <w:tcPr>
            <w:tcW w:w="1640" w:type="dxa"/>
            <w:vAlign w:val="center"/>
          </w:tcPr>
          <w:p w14:paraId="3AEB6013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27 (47.4)</w:t>
            </w:r>
          </w:p>
        </w:tc>
        <w:tc>
          <w:tcPr>
            <w:tcW w:w="1236" w:type="dxa"/>
            <w:vMerge/>
            <w:vAlign w:val="center"/>
          </w:tcPr>
          <w:p w14:paraId="72D199EF" w14:textId="77777777" w:rsidR="00A47C0A" w:rsidRPr="00556C01" w:rsidRDefault="00A47C0A" w:rsidP="00A47C0A">
            <w:pPr>
              <w:ind w:firstLineChars="0" w:firstLine="0"/>
              <w:jc w:val="center"/>
            </w:pPr>
          </w:p>
        </w:tc>
      </w:tr>
      <w:tr w:rsidR="00556C01" w:rsidRPr="00556C01" w14:paraId="58A2F327" w14:textId="77777777" w:rsidTr="00B547BE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14:paraId="214962D5" w14:textId="25AF94B5" w:rsidR="00A47C0A" w:rsidRPr="00556C01" w:rsidRDefault="00A47C0A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214315FF" w14:textId="01079302" w:rsidR="00A47C0A" w:rsidRPr="00556C01" w:rsidRDefault="00A47C0A" w:rsidP="00A47C0A">
            <w:pPr>
              <w:ind w:firstLineChars="0" w:firstLine="0"/>
              <w:jc w:val="left"/>
            </w:pPr>
            <w:r w:rsidRPr="00556C01">
              <w:sym w:font="Symbol" w:char="F0B3"/>
            </w:r>
            <w:r w:rsidRPr="00556C01">
              <w:t>25.0 kg/m</w:t>
            </w:r>
            <w:r w:rsidRPr="00556C01">
              <w:rPr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17613D0E" w14:textId="54F04991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23 (28.4)</w:t>
            </w:r>
          </w:p>
        </w:tc>
        <w:tc>
          <w:tcPr>
            <w:tcW w:w="1807" w:type="dxa"/>
            <w:vAlign w:val="center"/>
          </w:tcPr>
          <w:p w14:paraId="086FF3FE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11 (47.8)</w:t>
            </w:r>
          </w:p>
        </w:tc>
        <w:tc>
          <w:tcPr>
            <w:tcW w:w="1640" w:type="dxa"/>
            <w:vAlign w:val="center"/>
          </w:tcPr>
          <w:p w14:paraId="49F009B3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12 (52.2)</w:t>
            </w:r>
          </w:p>
        </w:tc>
        <w:tc>
          <w:tcPr>
            <w:tcW w:w="1236" w:type="dxa"/>
            <w:vMerge/>
            <w:vAlign w:val="center"/>
          </w:tcPr>
          <w:p w14:paraId="18B0FB3C" w14:textId="77777777" w:rsidR="00A47C0A" w:rsidRPr="00556C01" w:rsidRDefault="00A47C0A" w:rsidP="00A47C0A">
            <w:pPr>
              <w:ind w:firstLineChars="0" w:firstLine="0"/>
              <w:jc w:val="center"/>
            </w:pPr>
          </w:p>
        </w:tc>
      </w:tr>
      <w:tr w:rsidR="00556C01" w:rsidRPr="00556C01" w14:paraId="70B37475" w14:textId="77777777" w:rsidTr="00A47C0A">
        <w:trPr>
          <w:trHeight w:val="20"/>
          <w:jc w:val="center"/>
        </w:trPr>
        <w:tc>
          <w:tcPr>
            <w:tcW w:w="2954" w:type="dxa"/>
            <w:gridSpan w:val="3"/>
            <w:vAlign w:val="center"/>
          </w:tcPr>
          <w:p w14:paraId="630DA4DD" w14:textId="4AE4953F" w:rsidR="00D959A0" w:rsidRPr="00556C01" w:rsidRDefault="00D959A0" w:rsidP="00A47C0A">
            <w:pPr>
              <w:ind w:firstLineChars="0" w:firstLine="0"/>
              <w:jc w:val="left"/>
            </w:pPr>
            <w:r w:rsidRPr="00556C01">
              <w:t>Waist circumference</w:t>
            </w:r>
          </w:p>
        </w:tc>
        <w:tc>
          <w:tcPr>
            <w:tcW w:w="1720" w:type="dxa"/>
            <w:vAlign w:val="center"/>
          </w:tcPr>
          <w:p w14:paraId="5754BB48" w14:textId="7783E0A1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85.3 </w:t>
            </w:r>
            <w:r w:rsidR="00A47C0A" w:rsidRPr="00556C01">
              <w:t>±</w:t>
            </w:r>
            <w:r w:rsidRPr="00556C01">
              <w:t xml:space="preserve"> 9.6</w:t>
            </w:r>
          </w:p>
        </w:tc>
        <w:tc>
          <w:tcPr>
            <w:tcW w:w="1807" w:type="dxa"/>
            <w:vAlign w:val="center"/>
          </w:tcPr>
          <w:p w14:paraId="3F0F43C2" w14:textId="30375730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84.2 </w:t>
            </w:r>
            <w:r w:rsidR="00A47C0A" w:rsidRPr="00556C01">
              <w:t>±</w:t>
            </w:r>
            <w:r w:rsidRPr="00556C01">
              <w:t xml:space="preserve"> 10.1</w:t>
            </w:r>
          </w:p>
        </w:tc>
        <w:tc>
          <w:tcPr>
            <w:tcW w:w="1640" w:type="dxa"/>
            <w:vAlign w:val="center"/>
          </w:tcPr>
          <w:p w14:paraId="3BEA2305" w14:textId="2D389426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86.6 </w:t>
            </w:r>
            <w:r w:rsidR="00A47C0A" w:rsidRPr="00556C01">
              <w:t>±</w:t>
            </w:r>
            <w:r w:rsidRPr="00556C01">
              <w:t xml:space="preserve"> 9.0</w:t>
            </w:r>
          </w:p>
        </w:tc>
        <w:tc>
          <w:tcPr>
            <w:tcW w:w="1236" w:type="dxa"/>
            <w:vAlign w:val="center"/>
          </w:tcPr>
          <w:p w14:paraId="7573A5FB" w14:textId="027E9194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>0.263</w:t>
            </w:r>
          </w:p>
        </w:tc>
      </w:tr>
      <w:tr w:rsidR="00556C01" w:rsidRPr="00556C01" w14:paraId="1D4089BF" w14:textId="77777777" w:rsidTr="00B547BE">
        <w:trPr>
          <w:trHeight w:val="20"/>
          <w:jc w:val="center"/>
        </w:trPr>
        <w:tc>
          <w:tcPr>
            <w:tcW w:w="424" w:type="dxa"/>
            <w:vMerge w:val="restart"/>
            <w:vAlign w:val="center"/>
          </w:tcPr>
          <w:p w14:paraId="57A0A14D" w14:textId="61B47904" w:rsidR="00A47C0A" w:rsidRPr="00556C01" w:rsidRDefault="00A47C0A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3AF4F053" w14:textId="414CAA60" w:rsidR="00A47C0A" w:rsidRPr="00556C01" w:rsidRDefault="00A47C0A" w:rsidP="00A47C0A">
            <w:pPr>
              <w:ind w:firstLineChars="0" w:firstLine="0"/>
              <w:jc w:val="left"/>
            </w:pPr>
            <w:r w:rsidRPr="00556C01">
              <w:t>&lt;90 cm</w:t>
            </w:r>
          </w:p>
        </w:tc>
        <w:tc>
          <w:tcPr>
            <w:tcW w:w="1720" w:type="dxa"/>
            <w:vAlign w:val="center"/>
          </w:tcPr>
          <w:p w14:paraId="4858F86A" w14:textId="0B3CEA4B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55 (67.9)</w:t>
            </w:r>
          </w:p>
        </w:tc>
        <w:tc>
          <w:tcPr>
            <w:tcW w:w="1807" w:type="dxa"/>
            <w:vAlign w:val="center"/>
          </w:tcPr>
          <w:p w14:paraId="183ED480" w14:textId="300CD9AB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29 (52.7)</w:t>
            </w:r>
          </w:p>
        </w:tc>
        <w:tc>
          <w:tcPr>
            <w:tcW w:w="1640" w:type="dxa"/>
            <w:vAlign w:val="center"/>
          </w:tcPr>
          <w:p w14:paraId="3D6AEBBF" w14:textId="6DABF11B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26 (47.3)</w:t>
            </w:r>
          </w:p>
        </w:tc>
        <w:tc>
          <w:tcPr>
            <w:tcW w:w="1236" w:type="dxa"/>
            <w:vMerge w:val="restart"/>
            <w:vAlign w:val="center"/>
          </w:tcPr>
          <w:p w14:paraId="49E2CF89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0.819</w:t>
            </w:r>
          </w:p>
        </w:tc>
      </w:tr>
      <w:tr w:rsidR="00556C01" w:rsidRPr="00556C01" w14:paraId="6E602CEA" w14:textId="77777777" w:rsidTr="00B547BE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14:paraId="28EA2CF0" w14:textId="161021CC" w:rsidR="00A47C0A" w:rsidRPr="00556C01" w:rsidRDefault="00A47C0A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6C97C93D" w14:textId="3530FFC4" w:rsidR="00A47C0A" w:rsidRPr="00556C01" w:rsidRDefault="00A47C0A" w:rsidP="00A47C0A">
            <w:pPr>
              <w:ind w:firstLineChars="0" w:firstLine="0"/>
              <w:jc w:val="left"/>
            </w:pPr>
            <w:r w:rsidRPr="00556C01">
              <w:sym w:font="Symbol" w:char="F0B3"/>
            </w:r>
            <w:r w:rsidRPr="00556C01">
              <w:t>90 cm</w:t>
            </w:r>
          </w:p>
        </w:tc>
        <w:tc>
          <w:tcPr>
            <w:tcW w:w="1720" w:type="dxa"/>
            <w:vAlign w:val="center"/>
          </w:tcPr>
          <w:p w14:paraId="3ACAC9E1" w14:textId="6279900A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26 (32.1)</w:t>
            </w:r>
          </w:p>
        </w:tc>
        <w:tc>
          <w:tcPr>
            <w:tcW w:w="1807" w:type="dxa"/>
            <w:vAlign w:val="center"/>
          </w:tcPr>
          <w:p w14:paraId="10AF9CA6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13 (50.0)</w:t>
            </w:r>
          </w:p>
        </w:tc>
        <w:tc>
          <w:tcPr>
            <w:tcW w:w="1640" w:type="dxa"/>
            <w:vAlign w:val="center"/>
          </w:tcPr>
          <w:p w14:paraId="3C1952F6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13 (50.0)</w:t>
            </w:r>
          </w:p>
        </w:tc>
        <w:tc>
          <w:tcPr>
            <w:tcW w:w="1236" w:type="dxa"/>
            <w:vMerge/>
            <w:vAlign w:val="center"/>
          </w:tcPr>
          <w:p w14:paraId="32908C39" w14:textId="77777777" w:rsidR="00A47C0A" w:rsidRPr="00556C01" w:rsidRDefault="00A47C0A" w:rsidP="00A47C0A">
            <w:pPr>
              <w:ind w:firstLineChars="0" w:firstLine="0"/>
              <w:jc w:val="center"/>
            </w:pPr>
          </w:p>
        </w:tc>
      </w:tr>
      <w:tr w:rsidR="00556C01" w:rsidRPr="00556C01" w14:paraId="66E93D0B" w14:textId="77777777" w:rsidTr="00A47C0A">
        <w:trPr>
          <w:trHeight w:val="20"/>
          <w:jc w:val="center"/>
        </w:trPr>
        <w:tc>
          <w:tcPr>
            <w:tcW w:w="2954" w:type="dxa"/>
            <w:gridSpan w:val="3"/>
            <w:vAlign w:val="center"/>
          </w:tcPr>
          <w:p w14:paraId="2F87AA76" w14:textId="77777777" w:rsidR="00D959A0" w:rsidRPr="00556C01" w:rsidRDefault="00D959A0" w:rsidP="00A47C0A">
            <w:pPr>
              <w:ind w:firstLineChars="0" w:firstLine="0"/>
              <w:jc w:val="left"/>
            </w:pPr>
            <w:r w:rsidRPr="00556C01">
              <w:t>Hips circumference (cm)</w:t>
            </w:r>
          </w:p>
        </w:tc>
        <w:tc>
          <w:tcPr>
            <w:tcW w:w="1720" w:type="dxa"/>
            <w:vAlign w:val="center"/>
          </w:tcPr>
          <w:p w14:paraId="02A33162" w14:textId="71C35BE7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95.9 </w:t>
            </w:r>
            <w:r w:rsidR="00A47C0A" w:rsidRPr="00556C01">
              <w:t>±</w:t>
            </w:r>
            <w:r w:rsidRPr="00556C01">
              <w:t xml:space="preserve"> 5.1</w:t>
            </w:r>
          </w:p>
        </w:tc>
        <w:tc>
          <w:tcPr>
            <w:tcW w:w="1807" w:type="dxa"/>
            <w:vAlign w:val="center"/>
          </w:tcPr>
          <w:p w14:paraId="49AA3F23" w14:textId="7F3DC62D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95.7 </w:t>
            </w:r>
            <w:r w:rsidR="00A47C0A" w:rsidRPr="00556C01">
              <w:t>±</w:t>
            </w:r>
            <w:r w:rsidRPr="00556C01">
              <w:t xml:space="preserve"> 5.0</w:t>
            </w:r>
          </w:p>
        </w:tc>
        <w:tc>
          <w:tcPr>
            <w:tcW w:w="1640" w:type="dxa"/>
            <w:vAlign w:val="center"/>
          </w:tcPr>
          <w:p w14:paraId="234506F3" w14:textId="1C3BEE74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96.2 </w:t>
            </w:r>
            <w:r w:rsidR="00A47C0A" w:rsidRPr="00556C01">
              <w:t>±</w:t>
            </w:r>
            <w:r w:rsidRPr="00556C01">
              <w:t xml:space="preserve"> 5.2</w:t>
            </w:r>
          </w:p>
        </w:tc>
        <w:tc>
          <w:tcPr>
            <w:tcW w:w="1236" w:type="dxa"/>
            <w:vAlign w:val="center"/>
          </w:tcPr>
          <w:p w14:paraId="2A284B9B" w14:textId="77777777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>0.684</w:t>
            </w:r>
          </w:p>
        </w:tc>
      </w:tr>
      <w:tr w:rsidR="00556C01" w:rsidRPr="00556C01" w14:paraId="71FF9964" w14:textId="77777777" w:rsidTr="00A47C0A">
        <w:trPr>
          <w:trHeight w:val="20"/>
          <w:jc w:val="center"/>
        </w:trPr>
        <w:tc>
          <w:tcPr>
            <w:tcW w:w="2954" w:type="dxa"/>
            <w:gridSpan w:val="3"/>
            <w:vAlign w:val="center"/>
          </w:tcPr>
          <w:p w14:paraId="1CD7B0A1" w14:textId="77777777" w:rsidR="00D959A0" w:rsidRPr="00556C01" w:rsidRDefault="00D959A0" w:rsidP="00A47C0A">
            <w:pPr>
              <w:ind w:firstLineChars="0" w:firstLine="0"/>
              <w:jc w:val="left"/>
            </w:pPr>
            <w:r w:rsidRPr="00556C01">
              <w:t>WHR</w:t>
            </w:r>
          </w:p>
        </w:tc>
        <w:tc>
          <w:tcPr>
            <w:tcW w:w="1720" w:type="dxa"/>
            <w:vAlign w:val="center"/>
          </w:tcPr>
          <w:p w14:paraId="199FDDF8" w14:textId="6C384CED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0.89 </w:t>
            </w:r>
            <w:r w:rsidR="00A47C0A" w:rsidRPr="00556C01">
              <w:t>±</w:t>
            </w:r>
            <w:r w:rsidRPr="00556C01">
              <w:t xml:space="preserve"> 0.08</w:t>
            </w:r>
          </w:p>
        </w:tc>
        <w:tc>
          <w:tcPr>
            <w:tcW w:w="1807" w:type="dxa"/>
            <w:vAlign w:val="center"/>
          </w:tcPr>
          <w:p w14:paraId="25131F87" w14:textId="66D772CF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0.88 </w:t>
            </w:r>
            <w:r w:rsidR="00A47C0A" w:rsidRPr="00556C01">
              <w:t>±</w:t>
            </w:r>
            <w:r w:rsidRPr="00556C01">
              <w:t xml:space="preserve"> 0.08</w:t>
            </w:r>
          </w:p>
        </w:tc>
        <w:tc>
          <w:tcPr>
            <w:tcW w:w="1640" w:type="dxa"/>
            <w:vAlign w:val="center"/>
          </w:tcPr>
          <w:p w14:paraId="69AD4CDE" w14:textId="5EC5F89D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0.90 </w:t>
            </w:r>
            <w:r w:rsidR="00A47C0A" w:rsidRPr="00556C01">
              <w:t>±</w:t>
            </w:r>
            <w:r w:rsidRPr="00556C01">
              <w:t xml:space="preserve"> 0.07</w:t>
            </w:r>
          </w:p>
        </w:tc>
        <w:tc>
          <w:tcPr>
            <w:tcW w:w="1236" w:type="dxa"/>
            <w:vAlign w:val="center"/>
          </w:tcPr>
          <w:p w14:paraId="386ABDC9" w14:textId="77777777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>0.214</w:t>
            </w:r>
          </w:p>
        </w:tc>
      </w:tr>
      <w:tr w:rsidR="00556C01" w:rsidRPr="00556C01" w14:paraId="0CA356BE" w14:textId="77777777" w:rsidTr="00A47C0A">
        <w:trPr>
          <w:trHeight w:val="20"/>
          <w:jc w:val="center"/>
        </w:trPr>
        <w:tc>
          <w:tcPr>
            <w:tcW w:w="2954" w:type="dxa"/>
            <w:gridSpan w:val="3"/>
            <w:vAlign w:val="center"/>
          </w:tcPr>
          <w:p w14:paraId="75AC7534" w14:textId="77777777" w:rsidR="00D959A0" w:rsidRPr="00556C01" w:rsidRDefault="00D959A0" w:rsidP="00A47C0A">
            <w:pPr>
              <w:ind w:firstLineChars="0" w:firstLine="0"/>
              <w:jc w:val="left"/>
            </w:pPr>
            <w:proofErr w:type="spellStart"/>
            <w:r w:rsidRPr="00556C01">
              <w:t>WHtR</w:t>
            </w:r>
            <w:proofErr w:type="spellEnd"/>
          </w:p>
        </w:tc>
        <w:tc>
          <w:tcPr>
            <w:tcW w:w="1720" w:type="dxa"/>
            <w:vAlign w:val="center"/>
          </w:tcPr>
          <w:p w14:paraId="74195109" w14:textId="7B7CC962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0.51 </w:t>
            </w:r>
            <w:r w:rsidR="00A47C0A" w:rsidRPr="00556C01">
              <w:t>±</w:t>
            </w:r>
            <w:r w:rsidRPr="00556C01">
              <w:t xml:space="preserve"> 0.06</w:t>
            </w:r>
          </w:p>
        </w:tc>
        <w:tc>
          <w:tcPr>
            <w:tcW w:w="1807" w:type="dxa"/>
            <w:vAlign w:val="center"/>
          </w:tcPr>
          <w:p w14:paraId="0A46BDEF" w14:textId="1B17A5A8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0.51 </w:t>
            </w:r>
            <w:r w:rsidR="00A47C0A" w:rsidRPr="00556C01">
              <w:t>±</w:t>
            </w:r>
            <w:r w:rsidRPr="00556C01">
              <w:t xml:space="preserve"> 0.06</w:t>
            </w:r>
          </w:p>
        </w:tc>
        <w:tc>
          <w:tcPr>
            <w:tcW w:w="1640" w:type="dxa"/>
            <w:vAlign w:val="center"/>
          </w:tcPr>
          <w:p w14:paraId="56F13072" w14:textId="6E89A29E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 xml:space="preserve">0.52 </w:t>
            </w:r>
            <w:r w:rsidR="00A47C0A" w:rsidRPr="00556C01">
              <w:t>±</w:t>
            </w:r>
            <w:r w:rsidRPr="00556C01">
              <w:t xml:space="preserve"> 0.05</w:t>
            </w:r>
          </w:p>
        </w:tc>
        <w:tc>
          <w:tcPr>
            <w:tcW w:w="1236" w:type="dxa"/>
            <w:vAlign w:val="center"/>
          </w:tcPr>
          <w:p w14:paraId="7DDC6F36" w14:textId="77777777" w:rsidR="00D959A0" w:rsidRPr="00556C01" w:rsidRDefault="00D959A0" w:rsidP="00A47C0A">
            <w:pPr>
              <w:ind w:firstLineChars="0" w:firstLine="0"/>
              <w:jc w:val="center"/>
            </w:pPr>
            <w:r w:rsidRPr="00556C01">
              <w:t>0.475</w:t>
            </w:r>
          </w:p>
        </w:tc>
      </w:tr>
      <w:tr w:rsidR="00556C01" w:rsidRPr="00556C01" w14:paraId="603BC90A" w14:textId="77777777" w:rsidTr="00A47C0A">
        <w:trPr>
          <w:trHeight w:val="20"/>
          <w:jc w:val="center"/>
        </w:trPr>
        <w:tc>
          <w:tcPr>
            <w:tcW w:w="9357" w:type="dxa"/>
            <w:gridSpan w:val="7"/>
            <w:vAlign w:val="center"/>
          </w:tcPr>
          <w:p w14:paraId="110AA3D4" w14:textId="328B020A" w:rsidR="00A47C0A" w:rsidRPr="00556C01" w:rsidRDefault="00A47C0A" w:rsidP="00A47C0A">
            <w:pPr>
              <w:ind w:firstLineChars="0" w:firstLine="0"/>
            </w:pPr>
            <w:r w:rsidRPr="00556C01">
              <w:t>Smoking</w:t>
            </w:r>
          </w:p>
        </w:tc>
      </w:tr>
      <w:tr w:rsidR="00556C01" w:rsidRPr="00556C01" w14:paraId="447CCF03" w14:textId="77777777" w:rsidTr="00A47C0A">
        <w:trPr>
          <w:trHeight w:val="20"/>
          <w:jc w:val="center"/>
        </w:trPr>
        <w:tc>
          <w:tcPr>
            <w:tcW w:w="433" w:type="dxa"/>
            <w:gridSpan w:val="2"/>
            <w:vMerge w:val="restart"/>
            <w:vAlign w:val="center"/>
          </w:tcPr>
          <w:p w14:paraId="6017A6EA" w14:textId="05887A24" w:rsidR="00A47C0A" w:rsidRPr="00556C01" w:rsidRDefault="00A47C0A" w:rsidP="00A47C0A">
            <w:pPr>
              <w:ind w:firstLineChars="0" w:firstLine="0"/>
              <w:jc w:val="left"/>
            </w:pPr>
          </w:p>
        </w:tc>
        <w:tc>
          <w:tcPr>
            <w:tcW w:w="2521" w:type="dxa"/>
            <w:vAlign w:val="center"/>
          </w:tcPr>
          <w:p w14:paraId="419ED61A" w14:textId="6ABC7006" w:rsidR="00A47C0A" w:rsidRPr="00556C01" w:rsidRDefault="00A47C0A" w:rsidP="00A47C0A">
            <w:pPr>
              <w:ind w:firstLineChars="0" w:firstLine="0"/>
              <w:jc w:val="left"/>
            </w:pPr>
            <w:r w:rsidRPr="00556C01">
              <w:t>Yes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6B4CC8" w14:textId="145951AB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34 (42.0)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D6D4C1A" w14:textId="07C35092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16 (47.1)</w:t>
            </w:r>
          </w:p>
        </w:tc>
        <w:tc>
          <w:tcPr>
            <w:tcW w:w="1640" w:type="dxa"/>
            <w:vAlign w:val="center"/>
          </w:tcPr>
          <w:p w14:paraId="450D6B2B" w14:textId="25A79424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18 (52.9)</w:t>
            </w:r>
          </w:p>
        </w:tc>
        <w:tc>
          <w:tcPr>
            <w:tcW w:w="1236" w:type="dxa"/>
            <w:vMerge w:val="restart"/>
            <w:vAlign w:val="center"/>
          </w:tcPr>
          <w:p w14:paraId="2ED535C7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0.463</w:t>
            </w:r>
          </w:p>
        </w:tc>
      </w:tr>
      <w:tr w:rsidR="00556C01" w:rsidRPr="00556C01" w14:paraId="19FC5B8B" w14:textId="77777777" w:rsidTr="00A47C0A">
        <w:trPr>
          <w:trHeight w:val="20"/>
          <w:jc w:val="center"/>
        </w:trPr>
        <w:tc>
          <w:tcPr>
            <w:tcW w:w="433" w:type="dxa"/>
            <w:gridSpan w:val="2"/>
            <w:vMerge/>
            <w:vAlign w:val="center"/>
          </w:tcPr>
          <w:p w14:paraId="0656FBBF" w14:textId="78BA73D3" w:rsidR="00A47C0A" w:rsidRPr="00556C01" w:rsidRDefault="00A47C0A" w:rsidP="00A47C0A">
            <w:pPr>
              <w:ind w:firstLineChars="0" w:firstLine="0"/>
              <w:jc w:val="left"/>
            </w:pPr>
          </w:p>
        </w:tc>
        <w:tc>
          <w:tcPr>
            <w:tcW w:w="2521" w:type="dxa"/>
            <w:vAlign w:val="center"/>
          </w:tcPr>
          <w:p w14:paraId="71B99C9F" w14:textId="7AFBAA43" w:rsidR="00A47C0A" w:rsidRPr="00556C01" w:rsidRDefault="00A47C0A" w:rsidP="00A47C0A">
            <w:pPr>
              <w:ind w:firstLineChars="0" w:firstLine="0"/>
              <w:jc w:val="left"/>
            </w:pPr>
            <w:r w:rsidRPr="00556C01">
              <w:t>No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2048156" w14:textId="2D780DE4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47 (58.0)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1E2ADDE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26 (55.3)</w:t>
            </w:r>
          </w:p>
        </w:tc>
        <w:tc>
          <w:tcPr>
            <w:tcW w:w="1640" w:type="dxa"/>
            <w:vAlign w:val="center"/>
          </w:tcPr>
          <w:p w14:paraId="4034C729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21 (44.7)</w:t>
            </w:r>
          </w:p>
        </w:tc>
        <w:tc>
          <w:tcPr>
            <w:tcW w:w="1236" w:type="dxa"/>
            <w:vMerge/>
            <w:vAlign w:val="center"/>
          </w:tcPr>
          <w:p w14:paraId="43C93B7F" w14:textId="77777777" w:rsidR="00A47C0A" w:rsidRPr="00556C01" w:rsidRDefault="00A47C0A" w:rsidP="00A47C0A">
            <w:pPr>
              <w:ind w:firstLineChars="0" w:firstLine="0"/>
              <w:jc w:val="center"/>
            </w:pPr>
          </w:p>
        </w:tc>
      </w:tr>
      <w:tr w:rsidR="00556C01" w:rsidRPr="00556C01" w14:paraId="3CA681C8" w14:textId="77777777" w:rsidTr="00A47C0A">
        <w:trPr>
          <w:trHeight w:val="20"/>
          <w:jc w:val="center"/>
        </w:trPr>
        <w:tc>
          <w:tcPr>
            <w:tcW w:w="9357" w:type="dxa"/>
            <w:gridSpan w:val="7"/>
            <w:vAlign w:val="center"/>
          </w:tcPr>
          <w:p w14:paraId="2C07A736" w14:textId="5D60F5DA" w:rsidR="00A47C0A" w:rsidRPr="00556C01" w:rsidRDefault="00A47C0A" w:rsidP="00A47C0A">
            <w:pPr>
              <w:ind w:firstLineChars="0" w:firstLine="0"/>
            </w:pPr>
            <w:r w:rsidRPr="00556C01">
              <w:t>Alcohol</w:t>
            </w:r>
          </w:p>
        </w:tc>
      </w:tr>
      <w:tr w:rsidR="00556C01" w:rsidRPr="00556C01" w14:paraId="1590AA71" w14:textId="77777777" w:rsidTr="00B547BE">
        <w:trPr>
          <w:trHeight w:val="20"/>
          <w:jc w:val="center"/>
        </w:trPr>
        <w:tc>
          <w:tcPr>
            <w:tcW w:w="424" w:type="dxa"/>
            <w:vMerge w:val="restart"/>
            <w:vAlign w:val="center"/>
          </w:tcPr>
          <w:p w14:paraId="40D8F417" w14:textId="2BC28A6C" w:rsidR="00A47C0A" w:rsidRPr="00556C01" w:rsidRDefault="00A47C0A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147D7372" w14:textId="10C61A48" w:rsidR="00A47C0A" w:rsidRPr="00556C01" w:rsidRDefault="00A47C0A" w:rsidP="00A47C0A">
            <w:pPr>
              <w:ind w:firstLineChars="0" w:firstLine="0"/>
              <w:jc w:val="left"/>
            </w:pPr>
            <w:r w:rsidRPr="00556C01">
              <w:t>Yes</w:t>
            </w:r>
          </w:p>
        </w:tc>
        <w:tc>
          <w:tcPr>
            <w:tcW w:w="1720" w:type="dxa"/>
            <w:vAlign w:val="center"/>
          </w:tcPr>
          <w:p w14:paraId="5E18EF98" w14:textId="4D9CD3FD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65 (80.2)</w:t>
            </w:r>
          </w:p>
        </w:tc>
        <w:tc>
          <w:tcPr>
            <w:tcW w:w="1807" w:type="dxa"/>
            <w:vAlign w:val="center"/>
          </w:tcPr>
          <w:p w14:paraId="7DAC80DE" w14:textId="115730BF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31 (47.7)</w:t>
            </w:r>
          </w:p>
        </w:tc>
        <w:tc>
          <w:tcPr>
            <w:tcW w:w="1640" w:type="dxa"/>
            <w:vAlign w:val="center"/>
          </w:tcPr>
          <w:p w14:paraId="5DD8BF01" w14:textId="532D5E12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34 (52.3)</w:t>
            </w:r>
          </w:p>
        </w:tc>
        <w:tc>
          <w:tcPr>
            <w:tcW w:w="1236" w:type="dxa"/>
            <w:vMerge w:val="restart"/>
            <w:vAlign w:val="center"/>
          </w:tcPr>
          <w:p w14:paraId="5F247B07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0.131</w:t>
            </w:r>
          </w:p>
        </w:tc>
      </w:tr>
      <w:tr w:rsidR="00556C01" w:rsidRPr="00556C01" w14:paraId="12C4C989" w14:textId="77777777" w:rsidTr="00B547BE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14:paraId="56DD0BFC" w14:textId="4C961B93" w:rsidR="00A47C0A" w:rsidRPr="00556C01" w:rsidRDefault="00A47C0A" w:rsidP="00A47C0A">
            <w:pPr>
              <w:ind w:firstLineChars="0" w:firstLine="0"/>
              <w:jc w:val="left"/>
            </w:pPr>
          </w:p>
        </w:tc>
        <w:tc>
          <w:tcPr>
            <w:tcW w:w="2530" w:type="dxa"/>
            <w:gridSpan w:val="2"/>
            <w:vAlign w:val="center"/>
          </w:tcPr>
          <w:p w14:paraId="09D507BA" w14:textId="4478EEAF" w:rsidR="00A47C0A" w:rsidRPr="00556C01" w:rsidRDefault="00A47C0A" w:rsidP="00A47C0A">
            <w:pPr>
              <w:ind w:firstLineChars="0" w:firstLine="0"/>
              <w:jc w:val="left"/>
            </w:pPr>
            <w:r w:rsidRPr="00556C01">
              <w:t>No</w:t>
            </w:r>
          </w:p>
        </w:tc>
        <w:tc>
          <w:tcPr>
            <w:tcW w:w="1720" w:type="dxa"/>
            <w:vAlign w:val="center"/>
          </w:tcPr>
          <w:p w14:paraId="7921B21D" w14:textId="5F458A3C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16 (19.8)</w:t>
            </w:r>
          </w:p>
        </w:tc>
        <w:tc>
          <w:tcPr>
            <w:tcW w:w="1807" w:type="dxa"/>
            <w:vAlign w:val="center"/>
          </w:tcPr>
          <w:p w14:paraId="1CBAEE22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11 (68.8)</w:t>
            </w:r>
          </w:p>
        </w:tc>
        <w:tc>
          <w:tcPr>
            <w:tcW w:w="1640" w:type="dxa"/>
            <w:vAlign w:val="center"/>
          </w:tcPr>
          <w:p w14:paraId="4A4E61E5" w14:textId="77777777" w:rsidR="00A47C0A" w:rsidRPr="00556C01" w:rsidRDefault="00A47C0A" w:rsidP="00A47C0A">
            <w:pPr>
              <w:ind w:firstLineChars="0" w:firstLine="0"/>
              <w:jc w:val="center"/>
            </w:pPr>
            <w:r w:rsidRPr="00556C01">
              <w:t>5 (31.2)</w:t>
            </w:r>
          </w:p>
        </w:tc>
        <w:tc>
          <w:tcPr>
            <w:tcW w:w="1236" w:type="dxa"/>
            <w:vMerge/>
            <w:vAlign w:val="center"/>
          </w:tcPr>
          <w:p w14:paraId="3C0E7C56" w14:textId="77777777" w:rsidR="00A47C0A" w:rsidRPr="00556C01" w:rsidRDefault="00A47C0A" w:rsidP="00A47C0A">
            <w:pPr>
              <w:ind w:firstLineChars="0" w:firstLine="0"/>
              <w:jc w:val="center"/>
            </w:pPr>
          </w:p>
        </w:tc>
      </w:tr>
    </w:tbl>
    <w:p w14:paraId="09F929B4" w14:textId="0998A829" w:rsidR="00D959A0" w:rsidRPr="00556C01" w:rsidRDefault="00D959A0" w:rsidP="00C76A00">
      <w:pPr>
        <w:pStyle w:val="af"/>
      </w:pPr>
      <w:r w:rsidRPr="00556C01">
        <w:t>BMI: Body Mass Index</w:t>
      </w:r>
      <w:r w:rsidR="00B547BE" w:rsidRPr="00556C01">
        <w:t>.</w:t>
      </w:r>
      <w:r w:rsidR="009E59DA" w:rsidRPr="00556C01">
        <w:t xml:space="preserve"> </w:t>
      </w:r>
      <w:r w:rsidRPr="00556C01">
        <w:t>WHR: waist-to-hips ratios</w:t>
      </w:r>
      <w:r w:rsidR="00B547BE" w:rsidRPr="00556C01">
        <w:t>.</w:t>
      </w:r>
      <w:r w:rsidR="009E59DA" w:rsidRPr="00556C01">
        <w:t xml:space="preserve"> </w:t>
      </w:r>
      <w:proofErr w:type="spellStart"/>
      <w:r w:rsidRPr="00556C01">
        <w:t>WHtR</w:t>
      </w:r>
      <w:proofErr w:type="spellEnd"/>
      <w:r w:rsidRPr="00556C01">
        <w:t>: waist-to-height ratios</w:t>
      </w:r>
      <w:r w:rsidR="00B547BE" w:rsidRPr="00556C01">
        <w:t>.</w:t>
      </w:r>
      <w:r w:rsidR="0006706F" w:rsidRPr="00556C01">
        <w:t xml:space="preserve"> SD:</w:t>
      </w:r>
      <w:r w:rsidR="0006706F" w:rsidRPr="00556C01">
        <w:rPr>
          <w:bCs/>
          <w:iCs/>
          <w:lang w:val="vi-VN"/>
        </w:rPr>
        <w:t xml:space="preserve"> sexual dysfunction</w:t>
      </w:r>
      <w:r w:rsidR="0006706F" w:rsidRPr="00556C01">
        <w:t>.</w:t>
      </w:r>
    </w:p>
    <w:p w14:paraId="36C19DDB" w14:textId="34360C59" w:rsidR="00D959A0" w:rsidRPr="00556C01" w:rsidRDefault="00D959A0" w:rsidP="00C76A00">
      <w:pPr>
        <w:pStyle w:val="af"/>
      </w:pPr>
      <w:r w:rsidRPr="00556C01">
        <w:t>Economy (self-reported): Low income: &lt;5 millions VND/month; Medium income: 5</w:t>
      </w:r>
      <w:r w:rsidR="00B547BE" w:rsidRPr="00556C01">
        <w:t>–</w:t>
      </w:r>
      <w:r w:rsidRPr="00556C01">
        <w:t>10 millions VND/month; High income: &gt;10 millions VND/month.</w:t>
      </w:r>
    </w:p>
    <w:p w14:paraId="3CD1AEA1" w14:textId="676F9286" w:rsidR="00D959A0" w:rsidRPr="00556C01" w:rsidRDefault="00D959A0" w:rsidP="00C76A00">
      <w:pPr>
        <w:pStyle w:val="af"/>
      </w:pPr>
      <w:r w:rsidRPr="00556C01">
        <w:t>Economy (couple-reported): Low income: &lt;10 millions VND/month; Medium income: 10</w:t>
      </w:r>
      <w:r w:rsidR="00B547BE" w:rsidRPr="00556C01">
        <w:t>–</w:t>
      </w:r>
      <w:r w:rsidRPr="00556C01">
        <w:t xml:space="preserve">20 millions </w:t>
      </w:r>
      <w:r w:rsidRPr="00556C01">
        <w:lastRenderedPageBreak/>
        <w:t>VND/month; High income: &gt;20 millions VND/month.</w:t>
      </w:r>
      <w:r w:rsidR="0006706F" w:rsidRPr="00556C01">
        <w:t xml:space="preserve"> </w:t>
      </w:r>
    </w:p>
    <w:p w14:paraId="532528AF" w14:textId="77777777" w:rsidR="00D959A0" w:rsidRPr="00556C01" w:rsidRDefault="00D959A0" w:rsidP="00D959A0">
      <w:pPr>
        <w:ind w:firstLine="420"/>
      </w:pPr>
    </w:p>
    <w:p w14:paraId="5396A561" w14:textId="77777777" w:rsidR="00D959A0" w:rsidRPr="00556C01" w:rsidRDefault="00D959A0" w:rsidP="00D959A0">
      <w:pPr>
        <w:ind w:firstLine="422"/>
        <w:rPr>
          <w:b/>
          <w:bCs/>
        </w:rPr>
      </w:pPr>
    </w:p>
    <w:p w14:paraId="555351FA" w14:textId="596493B9" w:rsidR="00D959A0" w:rsidRPr="00556C01" w:rsidRDefault="008D69AB" w:rsidP="00C76A00">
      <w:pPr>
        <w:pStyle w:val="ae"/>
      </w:pPr>
      <w:r w:rsidRPr="00556C01">
        <w:t xml:space="preserve">Supplementary </w:t>
      </w:r>
      <w:r w:rsidR="00D959A0" w:rsidRPr="00556C01">
        <w:t>Table 2</w:t>
      </w:r>
      <w:r w:rsidR="00D22E97" w:rsidRPr="00556C01">
        <w:t>.</w:t>
      </w:r>
      <w:r w:rsidR="00D959A0" w:rsidRPr="00556C01">
        <w:t xml:space="preserve"> Characteristics of sexual dysfunction in infertile men aged 40</w:t>
      </w:r>
      <w:r w:rsidR="00D22E97" w:rsidRPr="00556C01">
        <w:t>–</w:t>
      </w:r>
      <w:r w:rsidR="00D959A0" w:rsidRPr="00556C01">
        <w:t>60 years</w:t>
      </w:r>
      <w:r w:rsidR="00D22E97" w:rsidRPr="00556C01">
        <w:t>.</w:t>
      </w:r>
    </w:p>
    <w:tbl>
      <w:tblPr>
        <w:tblStyle w:val="a3"/>
        <w:tblW w:w="9941" w:type="dxa"/>
        <w:jc w:val="center"/>
        <w:tblLook w:val="04A0" w:firstRow="1" w:lastRow="0" w:firstColumn="1" w:lastColumn="0" w:noHBand="0" w:noVBand="1"/>
      </w:tblPr>
      <w:tblGrid>
        <w:gridCol w:w="2751"/>
        <w:gridCol w:w="1349"/>
        <w:gridCol w:w="2307"/>
        <w:gridCol w:w="1346"/>
        <w:gridCol w:w="1263"/>
        <w:gridCol w:w="925"/>
      </w:tblGrid>
      <w:tr w:rsidR="00556C01" w:rsidRPr="00556C01" w14:paraId="1F6D7D71" w14:textId="77777777" w:rsidTr="00002C90">
        <w:trPr>
          <w:trHeight w:val="57"/>
          <w:jc w:val="center"/>
        </w:trPr>
        <w:tc>
          <w:tcPr>
            <w:tcW w:w="2751" w:type="dxa"/>
            <w:vMerge w:val="restart"/>
            <w:vAlign w:val="center"/>
          </w:tcPr>
          <w:p w14:paraId="688CBFA3" w14:textId="77777777" w:rsidR="00D959A0" w:rsidRPr="00556C01" w:rsidRDefault="00D959A0" w:rsidP="00EA2857">
            <w:pPr>
              <w:ind w:firstLineChars="0" w:firstLine="0"/>
              <w:jc w:val="left"/>
            </w:pPr>
            <w:r w:rsidRPr="00556C01">
              <w:t>SD items</w:t>
            </w:r>
          </w:p>
        </w:tc>
        <w:tc>
          <w:tcPr>
            <w:tcW w:w="1349" w:type="dxa"/>
            <w:vAlign w:val="center"/>
          </w:tcPr>
          <w:p w14:paraId="7AA0BA63" w14:textId="77777777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>Total</w:t>
            </w:r>
          </w:p>
          <w:p w14:paraId="031B5092" w14:textId="77777777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>(N = 81)</w:t>
            </w:r>
          </w:p>
        </w:tc>
        <w:tc>
          <w:tcPr>
            <w:tcW w:w="2307" w:type="dxa"/>
            <w:vAlign w:val="center"/>
          </w:tcPr>
          <w:p w14:paraId="409896EF" w14:textId="4693311C" w:rsidR="00D22E97" w:rsidRPr="00556C01" w:rsidRDefault="00D959A0" w:rsidP="00D22E97">
            <w:pPr>
              <w:ind w:firstLineChars="0" w:firstLine="0"/>
              <w:jc w:val="center"/>
            </w:pPr>
            <w:r w:rsidRPr="00556C01">
              <w:t>Medium/Severe</w:t>
            </w:r>
            <w:r w:rsidR="00D22E97" w:rsidRPr="00556C01">
              <w:t>-</w:t>
            </w:r>
            <w:r w:rsidRPr="00556C01">
              <w:t>SD</w:t>
            </w:r>
          </w:p>
          <w:p w14:paraId="49EE9408" w14:textId="517CECE3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 (N = 5)</w:t>
            </w:r>
          </w:p>
        </w:tc>
        <w:tc>
          <w:tcPr>
            <w:tcW w:w="1346" w:type="dxa"/>
            <w:vAlign w:val="center"/>
          </w:tcPr>
          <w:p w14:paraId="60B1CA14" w14:textId="371AE984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>Mild</w:t>
            </w:r>
            <w:r w:rsidR="00D22E97" w:rsidRPr="00556C01">
              <w:t>-</w:t>
            </w:r>
            <w:r w:rsidRPr="00556C01">
              <w:t>SD</w:t>
            </w:r>
          </w:p>
          <w:p w14:paraId="1FA24393" w14:textId="77777777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>(N = 37)</w:t>
            </w:r>
          </w:p>
        </w:tc>
        <w:tc>
          <w:tcPr>
            <w:tcW w:w="1263" w:type="dxa"/>
            <w:vAlign w:val="center"/>
          </w:tcPr>
          <w:p w14:paraId="2F071DDE" w14:textId="4F7B4FC8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>Non</w:t>
            </w:r>
            <w:r w:rsidR="00D22E97" w:rsidRPr="00556C01">
              <w:t>-</w:t>
            </w:r>
            <w:r w:rsidRPr="00556C01">
              <w:t>SD</w:t>
            </w:r>
          </w:p>
          <w:p w14:paraId="3F11A1B8" w14:textId="77777777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>(N = 39)</w:t>
            </w:r>
          </w:p>
        </w:tc>
        <w:tc>
          <w:tcPr>
            <w:tcW w:w="925" w:type="dxa"/>
            <w:vAlign w:val="center"/>
          </w:tcPr>
          <w:p w14:paraId="2275E20B" w14:textId="1F8448E2" w:rsidR="00D959A0" w:rsidRPr="00556C01" w:rsidRDefault="00514EB9" w:rsidP="00D22E97">
            <w:pPr>
              <w:ind w:firstLineChars="0" w:firstLine="0"/>
              <w:jc w:val="center"/>
            </w:pPr>
            <w:r w:rsidRPr="00556C01">
              <w:rPr>
                <w:i/>
                <w:iCs/>
              </w:rPr>
              <w:t>p</w:t>
            </w:r>
            <w:r w:rsidR="00D959A0" w:rsidRPr="00556C01">
              <w:rPr>
                <w:i/>
                <w:iCs/>
              </w:rPr>
              <w:t xml:space="preserve"> </w:t>
            </w:r>
            <w:r w:rsidR="00D959A0" w:rsidRPr="00556C01">
              <w:t>value</w:t>
            </w:r>
          </w:p>
        </w:tc>
      </w:tr>
      <w:tr w:rsidR="00556C01" w:rsidRPr="00556C01" w14:paraId="4755278F" w14:textId="77777777" w:rsidTr="00002C90">
        <w:trPr>
          <w:trHeight w:val="57"/>
          <w:jc w:val="center"/>
        </w:trPr>
        <w:tc>
          <w:tcPr>
            <w:tcW w:w="2751" w:type="dxa"/>
            <w:vMerge/>
            <w:vAlign w:val="center"/>
          </w:tcPr>
          <w:p w14:paraId="4672096E" w14:textId="77777777" w:rsidR="00D959A0" w:rsidRPr="00556C01" w:rsidRDefault="00D959A0" w:rsidP="00EA2857">
            <w:pPr>
              <w:ind w:firstLineChars="0" w:firstLine="0"/>
              <w:jc w:val="left"/>
            </w:pPr>
          </w:p>
        </w:tc>
        <w:tc>
          <w:tcPr>
            <w:tcW w:w="6265" w:type="dxa"/>
            <w:gridSpan w:val="4"/>
            <w:vAlign w:val="center"/>
          </w:tcPr>
          <w:p w14:paraId="1FE08F57" w14:textId="2BD50774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Mean </w:t>
            </w:r>
            <w:r w:rsidR="00A47C0A" w:rsidRPr="00556C01">
              <w:t>±</w:t>
            </w:r>
            <w:r w:rsidRPr="00556C01">
              <w:t xml:space="preserve"> SD</w:t>
            </w:r>
          </w:p>
        </w:tc>
        <w:tc>
          <w:tcPr>
            <w:tcW w:w="925" w:type="dxa"/>
            <w:vAlign w:val="center"/>
          </w:tcPr>
          <w:p w14:paraId="04E7AFEF" w14:textId="77777777" w:rsidR="00D959A0" w:rsidRPr="00556C01" w:rsidRDefault="00D959A0" w:rsidP="00D22E97">
            <w:pPr>
              <w:ind w:firstLineChars="0" w:firstLine="0"/>
              <w:jc w:val="center"/>
            </w:pPr>
          </w:p>
        </w:tc>
      </w:tr>
      <w:tr w:rsidR="00556C01" w:rsidRPr="00556C01" w14:paraId="180197DF" w14:textId="77777777" w:rsidTr="00002C90">
        <w:trPr>
          <w:trHeight w:val="57"/>
          <w:jc w:val="center"/>
        </w:trPr>
        <w:tc>
          <w:tcPr>
            <w:tcW w:w="2751" w:type="dxa"/>
            <w:vAlign w:val="center"/>
          </w:tcPr>
          <w:p w14:paraId="28DB7A95" w14:textId="77777777" w:rsidR="00D959A0" w:rsidRPr="00556C01" w:rsidRDefault="00D959A0" w:rsidP="00EA2857">
            <w:pPr>
              <w:ind w:firstLineChars="0" w:firstLine="0"/>
              <w:jc w:val="left"/>
            </w:pPr>
            <w:r w:rsidRPr="00556C01">
              <w:t xml:space="preserve">Erectile Function </w:t>
            </w:r>
          </w:p>
          <w:p w14:paraId="06FA739C" w14:textId="047B75BC" w:rsidR="00D959A0" w:rsidRPr="00556C01" w:rsidRDefault="00D959A0" w:rsidP="00EA2857">
            <w:pPr>
              <w:ind w:firstLineChars="0" w:firstLine="0"/>
              <w:jc w:val="left"/>
            </w:pPr>
            <w:r w:rsidRPr="00556C01">
              <w:t>(Q1</w:t>
            </w:r>
            <w:r w:rsidR="00514EB9" w:rsidRPr="00556C01">
              <w:t>–</w:t>
            </w:r>
            <w:r w:rsidRPr="00556C01">
              <w:t>5, Q15)</w:t>
            </w:r>
          </w:p>
        </w:tc>
        <w:tc>
          <w:tcPr>
            <w:tcW w:w="1349" w:type="dxa"/>
            <w:vAlign w:val="center"/>
          </w:tcPr>
          <w:p w14:paraId="5131D41B" w14:textId="5BCD77CF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24.1 </w:t>
            </w:r>
            <w:r w:rsidR="00A47C0A" w:rsidRPr="00556C01">
              <w:t>±</w:t>
            </w:r>
            <w:r w:rsidRPr="00556C01">
              <w:t xml:space="preserve"> 6.6 </w:t>
            </w:r>
          </w:p>
        </w:tc>
        <w:tc>
          <w:tcPr>
            <w:tcW w:w="2307" w:type="dxa"/>
            <w:vAlign w:val="center"/>
          </w:tcPr>
          <w:p w14:paraId="7FA2DEA1" w14:textId="0FDD6E6A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4.6 </w:t>
            </w:r>
            <w:r w:rsidR="00A47C0A" w:rsidRPr="00556C01">
              <w:t>±</w:t>
            </w:r>
            <w:r w:rsidRPr="00556C01">
              <w:t xml:space="preserve"> 2.5</w:t>
            </w:r>
          </w:p>
        </w:tc>
        <w:tc>
          <w:tcPr>
            <w:tcW w:w="1346" w:type="dxa"/>
            <w:vAlign w:val="center"/>
          </w:tcPr>
          <w:p w14:paraId="2643C9FD" w14:textId="34149099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22.2 </w:t>
            </w:r>
            <w:r w:rsidR="00A47C0A" w:rsidRPr="00556C01">
              <w:t>±</w:t>
            </w:r>
            <w:r w:rsidRPr="00556C01">
              <w:t xml:space="preserve"> 4.1</w:t>
            </w:r>
          </w:p>
        </w:tc>
        <w:tc>
          <w:tcPr>
            <w:tcW w:w="1263" w:type="dxa"/>
            <w:vAlign w:val="center"/>
          </w:tcPr>
          <w:p w14:paraId="11A8C05C" w14:textId="48FE9D33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28.5 </w:t>
            </w:r>
            <w:r w:rsidR="00A47C0A" w:rsidRPr="00556C01">
              <w:t>±</w:t>
            </w:r>
            <w:r w:rsidRPr="00556C01">
              <w:t xml:space="preserve"> 1.4</w:t>
            </w:r>
          </w:p>
        </w:tc>
        <w:tc>
          <w:tcPr>
            <w:tcW w:w="925" w:type="dxa"/>
            <w:vAlign w:val="center"/>
          </w:tcPr>
          <w:p w14:paraId="11E84DE9" w14:textId="4D731E46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>&lt;0.001</w:t>
            </w:r>
          </w:p>
        </w:tc>
      </w:tr>
      <w:tr w:rsidR="00556C01" w:rsidRPr="00556C01" w14:paraId="1CF4F0E7" w14:textId="77777777" w:rsidTr="00002C90">
        <w:trPr>
          <w:trHeight w:val="57"/>
          <w:jc w:val="center"/>
        </w:trPr>
        <w:tc>
          <w:tcPr>
            <w:tcW w:w="2751" w:type="dxa"/>
            <w:vAlign w:val="center"/>
          </w:tcPr>
          <w:p w14:paraId="102C10A5" w14:textId="77777777" w:rsidR="00D959A0" w:rsidRPr="00556C01" w:rsidRDefault="00D959A0" w:rsidP="00EA2857">
            <w:pPr>
              <w:ind w:firstLineChars="0" w:firstLine="0"/>
              <w:jc w:val="left"/>
            </w:pPr>
            <w:r w:rsidRPr="00556C01">
              <w:t xml:space="preserve">Orgasmic Function </w:t>
            </w:r>
          </w:p>
          <w:p w14:paraId="05873A20" w14:textId="77777777" w:rsidR="00D959A0" w:rsidRPr="00556C01" w:rsidRDefault="00D959A0" w:rsidP="00EA2857">
            <w:pPr>
              <w:ind w:firstLineChars="0" w:firstLine="0"/>
              <w:jc w:val="left"/>
            </w:pPr>
            <w:r w:rsidRPr="00556C01">
              <w:t>(Q9, 10)</w:t>
            </w:r>
          </w:p>
        </w:tc>
        <w:tc>
          <w:tcPr>
            <w:tcW w:w="1349" w:type="dxa"/>
            <w:vAlign w:val="center"/>
          </w:tcPr>
          <w:p w14:paraId="2FCD893C" w14:textId="696EEEAE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7.8 </w:t>
            </w:r>
            <w:r w:rsidR="00A47C0A" w:rsidRPr="00556C01">
              <w:t>±</w:t>
            </w:r>
            <w:r w:rsidRPr="00556C01">
              <w:t xml:space="preserve"> 2.3</w:t>
            </w:r>
          </w:p>
        </w:tc>
        <w:tc>
          <w:tcPr>
            <w:tcW w:w="2307" w:type="dxa"/>
            <w:vAlign w:val="center"/>
          </w:tcPr>
          <w:p w14:paraId="7B1691B1" w14:textId="026016AC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2.0 </w:t>
            </w:r>
            <w:r w:rsidR="00A47C0A" w:rsidRPr="00556C01">
              <w:t>±</w:t>
            </w:r>
            <w:r w:rsidRPr="00556C01">
              <w:t xml:space="preserve"> 2.1</w:t>
            </w:r>
          </w:p>
        </w:tc>
        <w:tc>
          <w:tcPr>
            <w:tcW w:w="1346" w:type="dxa"/>
            <w:vAlign w:val="center"/>
          </w:tcPr>
          <w:p w14:paraId="2BE03DC5" w14:textId="62D44C71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6.9 </w:t>
            </w:r>
            <w:r w:rsidR="00A47C0A" w:rsidRPr="00556C01">
              <w:t>±</w:t>
            </w:r>
            <w:r w:rsidRPr="00556C01">
              <w:t xml:space="preserve"> 1.3 </w:t>
            </w:r>
          </w:p>
        </w:tc>
        <w:tc>
          <w:tcPr>
            <w:tcW w:w="1263" w:type="dxa"/>
            <w:vAlign w:val="center"/>
          </w:tcPr>
          <w:p w14:paraId="54AE7BD1" w14:textId="6A6AE5C3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9.3 </w:t>
            </w:r>
            <w:r w:rsidR="00A47C0A" w:rsidRPr="00556C01">
              <w:t>±</w:t>
            </w:r>
            <w:r w:rsidRPr="00556C01">
              <w:t xml:space="preserve"> 1.0</w:t>
            </w:r>
          </w:p>
        </w:tc>
        <w:tc>
          <w:tcPr>
            <w:tcW w:w="925" w:type="dxa"/>
            <w:vAlign w:val="center"/>
          </w:tcPr>
          <w:p w14:paraId="44D0E52E" w14:textId="545D4AC1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>&lt;0.001</w:t>
            </w:r>
          </w:p>
        </w:tc>
      </w:tr>
      <w:tr w:rsidR="00556C01" w:rsidRPr="00556C01" w14:paraId="2827CF72" w14:textId="77777777" w:rsidTr="00002C90">
        <w:trPr>
          <w:trHeight w:val="57"/>
          <w:jc w:val="center"/>
        </w:trPr>
        <w:tc>
          <w:tcPr>
            <w:tcW w:w="2751" w:type="dxa"/>
            <w:vAlign w:val="center"/>
          </w:tcPr>
          <w:p w14:paraId="7BCA8390" w14:textId="77777777" w:rsidR="00D959A0" w:rsidRPr="00556C01" w:rsidRDefault="00D959A0" w:rsidP="00EA2857">
            <w:pPr>
              <w:ind w:firstLineChars="0" w:firstLine="0"/>
              <w:jc w:val="left"/>
            </w:pPr>
            <w:r w:rsidRPr="00556C01">
              <w:t xml:space="preserve">Sexual Desire </w:t>
            </w:r>
          </w:p>
          <w:p w14:paraId="23262D9D" w14:textId="77777777" w:rsidR="00D959A0" w:rsidRPr="00556C01" w:rsidRDefault="00D959A0" w:rsidP="00EA2857">
            <w:pPr>
              <w:ind w:firstLineChars="0" w:firstLine="0"/>
              <w:jc w:val="left"/>
            </w:pPr>
            <w:r w:rsidRPr="00556C01">
              <w:t>(Q11, 12)</w:t>
            </w:r>
          </w:p>
        </w:tc>
        <w:tc>
          <w:tcPr>
            <w:tcW w:w="1349" w:type="dxa"/>
            <w:vAlign w:val="center"/>
          </w:tcPr>
          <w:p w14:paraId="0AB0B515" w14:textId="124454E3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8.1 </w:t>
            </w:r>
            <w:r w:rsidR="00A47C0A" w:rsidRPr="00556C01">
              <w:t>±</w:t>
            </w:r>
            <w:r w:rsidRPr="00556C01">
              <w:t xml:space="preserve"> 2.1</w:t>
            </w:r>
          </w:p>
        </w:tc>
        <w:tc>
          <w:tcPr>
            <w:tcW w:w="2307" w:type="dxa"/>
            <w:vAlign w:val="center"/>
          </w:tcPr>
          <w:p w14:paraId="381FA053" w14:textId="60117D51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2.2 </w:t>
            </w:r>
            <w:r w:rsidR="00A47C0A" w:rsidRPr="00556C01">
              <w:t>±</w:t>
            </w:r>
            <w:r w:rsidRPr="00556C01">
              <w:t xml:space="preserve"> 1.5</w:t>
            </w:r>
          </w:p>
        </w:tc>
        <w:tc>
          <w:tcPr>
            <w:tcW w:w="1346" w:type="dxa"/>
            <w:vAlign w:val="center"/>
          </w:tcPr>
          <w:p w14:paraId="305664BF" w14:textId="4418E0BA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7.4 </w:t>
            </w:r>
            <w:r w:rsidR="00A47C0A" w:rsidRPr="00556C01">
              <w:t>±</w:t>
            </w:r>
            <w:r w:rsidRPr="00556C01">
              <w:t xml:space="preserve"> 1.2</w:t>
            </w:r>
          </w:p>
        </w:tc>
        <w:tc>
          <w:tcPr>
            <w:tcW w:w="1263" w:type="dxa"/>
            <w:vAlign w:val="center"/>
          </w:tcPr>
          <w:p w14:paraId="7D63CFFF" w14:textId="79374376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9.5 </w:t>
            </w:r>
            <w:r w:rsidR="00A47C0A" w:rsidRPr="00556C01">
              <w:t>±</w:t>
            </w:r>
            <w:r w:rsidRPr="00556C01">
              <w:t xml:space="preserve"> 0.7</w:t>
            </w:r>
          </w:p>
        </w:tc>
        <w:tc>
          <w:tcPr>
            <w:tcW w:w="925" w:type="dxa"/>
            <w:vAlign w:val="center"/>
          </w:tcPr>
          <w:p w14:paraId="792F56F4" w14:textId="1A09BA76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>&lt;0.001</w:t>
            </w:r>
          </w:p>
        </w:tc>
      </w:tr>
      <w:tr w:rsidR="00556C01" w:rsidRPr="00556C01" w14:paraId="64AEB550" w14:textId="77777777" w:rsidTr="00002C90">
        <w:trPr>
          <w:trHeight w:val="57"/>
          <w:jc w:val="center"/>
        </w:trPr>
        <w:tc>
          <w:tcPr>
            <w:tcW w:w="2751" w:type="dxa"/>
            <w:vAlign w:val="center"/>
          </w:tcPr>
          <w:p w14:paraId="1A4E052F" w14:textId="77777777" w:rsidR="00D959A0" w:rsidRPr="00556C01" w:rsidRDefault="00D959A0" w:rsidP="00EA2857">
            <w:pPr>
              <w:ind w:firstLineChars="0" w:firstLine="0"/>
              <w:jc w:val="left"/>
            </w:pPr>
            <w:r w:rsidRPr="00556C01">
              <w:t xml:space="preserve">Intercourse Satisfaction </w:t>
            </w:r>
          </w:p>
          <w:p w14:paraId="3E299B77" w14:textId="7FC95976" w:rsidR="00D959A0" w:rsidRPr="00556C01" w:rsidRDefault="00D959A0" w:rsidP="00EA2857">
            <w:pPr>
              <w:ind w:firstLineChars="0" w:firstLine="0"/>
              <w:jc w:val="left"/>
            </w:pPr>
            <w:r w:rsidRPr="00556C01">
              <w:t>(Q6</w:t>
            </w:r>
            <w:r w:rsidR="00514EB9" w:rsidRPr="00556C01">
              <w:t>–</w:t>
            </w:r>
            <w:r w:rsidRPr="00556C01">
              <w:t>8)</w:t>
            </w:r>
          </w:p>
        </w:tc>
        <w:tc>
          <w:tcPr>
            <w:tcW w:w="1349" w:type="dxa"/>
            <w:vAlign w:val="center"/>
          </w:tcPr>
          <w:p w14:paraId="5D3DF155" w14:textId="764F31A2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9.7 </w:t>
            </w:r>
            <w:r w:rsidR="00A47C0A" w:rsidRPr="00556C01">
              <w:t>±</w:t>
            </w:r>
            <w:r w:rsidRPr="00556C01">
              <w:t xml:space="preserve"> 2.8</w:t>
            </w:r>
          </w:p>
        </w:tc>
        <w:tc>
          <w:tcPr>
            <w:tcW w:w="2307" w:type="dxa"/>
            <w:vAlign w:val="center"/>
          </w:tcPr>
          <w:p w14:paraId="2C602033" w14:textId="6B0548D4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2.2 </w:t>
            </w:r>
            <w:r w:rsidR="00A47C0A" w:rsidRPr="00556C01">
              <w:t>±</w:t>
            </w:r>
            <w:r w:rsidRPr="00556C01">
              <w:t xml:space="preserve"> 1.9</w:t>
            </w:r>
          </w:p>
        </w:tc>
        <w:tc>
          <w:tcPr>
            <w:tcW w:w="1346" w:type="dxa"/>
            <w:vAlign w:val="center"/>
          </w:tcPr>
          <w:p w14:paraId="7EC00197" w14:textId="40E21D56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8.9 </w:t>
            </w:r>
            <w:r w:rsidR="00A47C0A" w:rsidRPr="00556C01">
              <w:t>±</w:t>
            </w:r>
            <w:r w:rsidRPr="00556C01">
              <w:t xml:space="preserve"> 1.4</w:t>
            </w:r>
          </w:p>
        </w:tc>
        <w:tc>
          <w:tcPr>
            <w:tcW w:w="1263" w:type="dxa"/>
            <w:vAlign w:val="center"/>
          </w:tcPr>
          <w:p w14:paraId="2709FF7C" w14:textId="47B19916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11.4 </w:t>
            </w:r>
            <w:r w:rsidR="00A47C0A" w:rsidRPr="00556C01">
              <w:t>±</w:t>
            </w:r>
            <w:r w:rsidRPr="00556C01">
              <w:t xml:space="preserve"> 1.7</w:t>
            </w:r>
          </w:p>
        </w:tc>
        <w:tc>
          <w:tcPr>
            <w:tcW w:w="925" w:type="dxa"/>
            <w:vAlign w:val="center"/>
          </w:tcPr>
          <w:p w14:paraId="459AF4D0" w14:textId="02430D60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>&lt;0.001</w:t>
            </w:r>
          </w:p>
        </w:tc>
      </w:tr>
      <w:tr w:rsidR="00556C01" w:rsidRPr="00556C01" w14:paraId="1E53F022" w14:textId="77777777" w:rsidTr="00002C90">
        <w:trPr>
          <w:trHeight w:val="57"/>
          <w:jc w:val="center"/>
        </w:trPr>
        <w:tc>
          <w:tcPr>
            <w:tcW w:w="2751" w:type="dxa"/>
            <w:vAlign w:val="center"/>
          </w:tcPr>
          <w:p w14:paraId="1D6EB188" w14:textId="77777777" w:rsidR="00D959A0" w:rsidRPr="00556C01" w:rsidRDefault="00D959A0" w:rsidP="00EA2857">
            <w:pPr>
              <w:ind w:firstLineChars="0" w:firstLine="0"/>
              <w:jc w:val="left"/>
            </w:pPr>
            <w:r w:rsidRPr="00556C01">
              <w:t xml:space="preserve">Overall Satisfaction </w:t>
            </w:r>
          </w:p>
          <w:p w14:paraId="3A9D5E5C" w14:textId="77777777" w:rsidR="00D959A0" w:rsidRPr="00556C01" w:rsidRDefault="00D959A0" w:rsidP="00EA2857">
            <w:pPr>
              <w:ind w:firstLineChars="0" w:firstLine="0"/>
              <w:jc w:val="left"/>
            </w:pPr>
            <w:r w:rsidRPr="00556C01">
              <w:t>(Q13, 14)</w:t>
            </w:r>
          </w:p>
        </w:tc>
        <w:tc>
          <w:tcPr>
            <w:tcW w:w="1349" w:type="dxa"/>
            <w:vAlign w:val="center"/>
          </w:tcPr>
          <w:p w14:paraId="4239D2DA" w14:textId="675E12FC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7.2 </w:t>
            </w:r>
            <w:r w:rsidR="00A47C0A" w:rsidRPr="00556C01">
              <w:t>±</w:t>
            </w:r>
            <w:r w:rsidRPr="00556C01">
              <w:t xml:space="preserve"> 1.7</w:t>
            </w:r>
          </w:p>
        </w:tc>
        <w:tc>
          <w:tcPr>
            <w:tcW w:w="2307" w:type="dxa"/>
            <w:vAlign w:val="center"/>
          </w:tcPr>
          <w:p w14:paraId="3F5AD075" w14:textId="0DD85CC4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3.8 </w:t>
            </w:r>
            <w:r w:rsidR="00A47C0A" w:rsidRPr="00556C01">
              <w:t>±</w:t>
            </w:r>
            <w:r w:rsidRPr="00556C01">
              <w:t xml:space="preserve"> 1.8</w:t>
            </w:r>
          </w:p>
        </w:tc>
        <w:tc>
          <w:tcPr>
            <w:tcW w:w="1346" w:type="dxa"/>
            <w:vAlign w:val="center"/>
          </w:tcPr>
          <w:p w14:paraId="19FBFB7D" w14:textId="79A50B53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6.5 </w:t>
            </w:r>
            <w:r w:rsidR="00A47C0A" w:rsidRPr="00556C01">
              <w:t>±</w:t>
            </w:r>
            <w:r w:rsidRPr="00556C01">
              <w:t xml:space="preserve"> 1.1</w:t>
            </w:r>
          </w:p>
        </w:tc>
        <w:tc>
          <w:tcPr>
            <w:tcW w:w="1263" w:type="dxa"/>
            <w:vAlign w:val="center"/>
          </w:tcPr>
          <w:p w14:paraId="72EB9BDC" w14:textId="4965168C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8.3 </w:t>
            </w:r>
            <w:r w:rsidR="00A47C0A" w:rsidRPr="00556C01">
              <w:t>±</w:t>
            </w:r>
            <w:r w:rsidRPr="00556C01">
              <w:t xml:space="preserve"> 1.3</w:t>
            </w:r>
          </w:p>
        </w:tc>
        <w:tc>
          <w:tcPr>
            <w:tcW w:w="925" w:type="dxa"/>
            <w:vAlign w:val="center"/>
          </w:tcPr>
          <w:p w14:paraId="53C742A1" w14:textId="6164BA72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>&lt;0.001</w:t>
            </w:r>
          </w:p>
        </w:tc>
      </w:tr>
      <w:tr w:rsidR="00556C01" w:rsidRPr="00556C01" w14:paraId="71CB509A" w14:textId="77777777" w:rsidTr="00002C90">
        <w:trPr>
          <w:trHeight w:val="57"/>
          <w:jc w:val="center"/>
        </w:trPr>
        <w:tc>
          <w:tcPr>
            <w:tcW w:w="2751" w:type="dxa"/>
            <w:vAlign w:val="center"/>
          </w:tcPr>
          <w:p w14:paraId="1530136F" w14:textId="77777777" w:rsidR="00D959A0" w:rsidRPr="00556C01" w:rsidRDefault="00D959A0" w:rsidP="00EA2857">
            <w:pPr>
              <w:ind w:firstLineChars="0" w:firstLine="0"/>
              <w:jc w:val="left"/>
            </w:pPr>
            <w:r w:rsidRPr="00556C01">
              <w:t>Total IIEF scores</w:t>
            </w:r>
          </w:p>
        </w:tc>
        <w:tc>
          <w:tcPr>
            <w:tcW w:w="1349" w:type="dxa"/>
            <w:vAlign w:val="center"/>
          </w:tcPr>
          <w:p w14:paraId="70663CF2" w14:textId="29EA3328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56.9 </w:t>
            </w:r>
            <w:r w:rsidR="00A47C0A" w:rsidRPr="00556C01">
              <w:t>±</w:t>
            </w:r>
            <w:r w:rsidRPr="00556C01">
              <w:t xml:space="preserve"> 14.2</w:t>
            </w:r>
          </w:p>
        </w:tc>
        <w:tc>
          <w:tcPr>
            <w:tcW w:w="2307" w:type="dxa"/>
            <w:vAlign w:val="center"/>
          </w:tcPr>
          <w:p w14:paraId="1D3D15E3" w14:textId="156AEC4A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14.8 </w:t>
            </w:r>
            <w:r w:rsidR="00A47C0A" w:rsidRPr="00556C01">
              <w:t>±</w:t>
            </w:r>
            <w:r w:rsidRPr="00556C01">
              <w:t xml:space="preserve"> 6.2</w:t>
            </w:r>
          </w:p>
        </w:tc>
        <w:tc>
          <w:tcPr>
            <w:tcW w:w="1346" w:type="dxa"/>
            <w:vAlign w:val="center"/>
          </w:tcPr>
          <w:p w14:paraId="4B7D769D" w14:textId="506023CA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51.9 </w:t>
            </w:r>
            <w:r w:rsidR="00A47C0A" w:rsidRPr="00556C01">
              <w:t>±</w:t>
            </w:r>
            <w:r w:rsidRPr="00556C01">
              <w:t xml:space="preserve"> 6.6</w:t>
            </w:r>
          </w:p>
        </w:tc>
        <w:tc>
          <w:tcPr>
            <w:tcW w:w="1263" w:type="dxa"/>
            <w:vAlign w:val="center"/>
          </w:tcPr>
          <w:p w14:paraId="273C3403" w14:textId="160793B7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 xml:space="preserve">67.0 </w:t>
            </w:r>
            <w:r w:rsidR="00A47C0A" w:rsidRPr="00556C01">
              <w:t>±</w:t>
            </w:r>
            <w:r w:rsidRPr="00556C01">
              <w:t xml:space="preserve"> 3.9</w:t>
            </w:r>
          </w:p>
        </w:tc>
        <w:tc>
          <w:tcPr>
            <w:tcW w:w="925" w:type="dxa"/>
            <w:vAlign w:val="center"/>
          </w:tcPr>
          <w:p w14:paraId="4BA41BCC" w14:textId="70518573" w:rsidR="00D959A0" w:rsidRPr="00556C01" w:rsidRDefault="00D959A0" w:rsidP="00D22E97">
            <w:pPr>
              <w:ind w:firstLineChars="0" w:firstLine="0"/>
              <w:jc w:val="center"/>
            </w:pPr>
            <w:r w:rsidRPr="00556C01">
              <w:t>&lt;0.001</w:t>
            </w:r>
          </w:p>
        </w:tc>
      </w:tr>
    </w:tbl>
    <w:p w14:paraId="1FE00894" w14:textId="6599359F" w:rsidR="00D959A0" w:rsidRPr="00556C01" w:rsidRDefault="00514EB9" w:rsidP="00C76A00">
      <w:pPr>
        <w:pStyle w:val="af"/>
        <w:rPr>
          <w:rFonts w:eastAsiaTheme="minorEastAsia"/>
        </w:rPr>
      </w:pPr>
      <w:r w:rsidRPr="00556C01">
        <w:rPr>
          <w:rFonts w:eastAsiaTheme="minorEastAsia" w:hint="eastAsia"/>
        </w:rPr>
        <w:t>S</w:t>
      </w:r>
      <w:r w:rsidRPr="00556C01">
        <w:rPr>
          <w:rFonts w:eastAsiaTheme="minorEastAsia"/>
        </w:rPr>
        <w:t xml:space="preserve">D: </w:t>
      </w:r>
      <w:r w:rsidRPr="00556C01">
        <w:rPr>
          <w:iCs/>
          <w:lang w:val="vi-VN"/>
        </w:rPr>
        <w:t>sexual dysfunction</w:t>
      </w:r>
      <w:r w:rsidRPr="00556C01">
        <w:t>. IIEF:</w:t>
      </w:r>
      <w:r w:rsidRPr="00556C01">
        <w:rPr>
          <w:lang w:val="vi-VN"/>
        </w:rPr>
        <w:t xml:space="preserve"> International Index of Erectile Function.</w:t>
      </w:r>
    </w:p>
    <w:p w14:paraId="78918628" w14:textId="77777777" w:rsidR="000957B4" w:rsidRPr="00556C01" w:rsidRDefault="000957B4" w:rsidP="00F10F7C">
      <w:pPr>
        <w:ind w:firstLineChars="0" w:firstLine="0"/>
        <w:rPr>
          <w:rFonts w:eastAsiaTheme="minorEastAsia"/>
        </w:rPr>
      </w:pPr>
    </w:p>
    <w:p w14:paraId="08A5A4D2" w14:textId="74C750BD" w:rsidR="00D959A0" w:rsidRPr="00556C01" w:rsidRDefault="002A3D76" w:rsidP="00C76A00">
      <w:pPr>
        <w:pStyle w:val="ae"/>
      </w:pPr>
      <w:r w:rsidRPr="00556C01">
        <w:t xml:space="preserve">Supplementary </w:t>
      </w:r>
      <w:r w:rsidR="00D959A0" w:rsidRPr="00556C01">
        <w:t>Table 3</w:t>
      </w:r>
      <w:r w:rsidR="00514EB9" w:rsidRPr="00556C01">
        <w:t xml:space="preserve">. </w:t>
      </w:r>
      <w:r w:rsidR="00D959A0" w:rsidRPr="00556C01">
        <w:t>Effect of diseases on male sexual disorder in infertile men</w:t>
      </w:r>
      <w:r w:rsidR="00514EB9" w:rsidRPr="00556C01">
        <w:t>.</w:t>
      </w:r>
    </w:p>
    <w:tbl>
      <w:tblPr>
        <w:tblStyle w:val="a3"/>
        <w:tblW w:w="10071" w:type="dxa"/>
        <w:jc w:val="center"/>
        <w:tblLook w:val="04A0" w:firstRow="1" w:lastRow="0" w:firstColumn="1" w:lastColumn="0" w:noHBand="0" w:noVBand="1"/>
      </w:tblPr>
      <w:tblGrid>
        <w:gridCol w:w="426"/>
        <w:gridCol w:w="2031"/>
        <w:gridCol w:w="1344"/>
        <w:gridCol w:w="2307"/>
        <w:gridCol w:w="1343"/>
        <w:gridCol w:w="1384"/>
        <w:gridCol w:w="1236"/>
      </w:tblGrid>
      <w:tr w:rsidR="00556C01" w:rsidRPr="00556C01" w14:paraId="480C49E4" w14:textId="77777777" w:rsidTr="00E74D4A">
        <w:trPr>
          <w:trHeight w:val="20"/>
          <w:jc w:val="center"/>
        </w:trPr>
        <w:tc>
          <w:tcPr>
            <w:tcW w:w="2457" w:type="dxa"/>
            <w:gridSpan w:val="2"/>
            <w:vMerge w:val="restart"/>
            <w:vAlign w:val="center"/>
          </w:tcPr>
          <w:p w14:paraId="78B993DF" w14:textId="77777777" w:rsidR="00D959A0" w:rsidRPr="00556C01" w:rsidRDefault="00D959A0" w:rsidP="00002C90">
            <w:pPr>
              <w:ind w:firstLineChars="0" w:firstLine="0"/>
              <w:jc w:val="left"/>
            </w:pPr>
            <w:r w:rsidRPr="00556C01">
              <w:t>Diseases</w:t>
            </w:r>
          </w:p>
        </w:tc>
        <w:tc>
          <w:tcPr>
            <w:tcW w:w="1344" w:type="dxa"/>
            <w:vAlign w:val="center"/>
          </w:tcPr>
          <w:p w14:paraId="026AD1C5" w14:textId="77777777" w:rsidR="00D959A0" w:rsidRPr="00556C01" w:rsidRDefault="00D959A0" w:rsidP="00002C90">
            <w:pPr>
              <w:ind w:firstLineChars="0" w:firstLine="0"/>
              <w:jc w:val="center"/>
            </w:pPr>
            <w:r w:rsidRPr="00556C01">
              <w:t>Total</w:t>
            </w:r>
          </w:p>
          <w:p w14:paraId="56FE1A81" w14:textId="77777777" w:rsidR="00D959A0" w:rsidRPr="00556C01" w:rsidRDefault="00D959A0" w:rsidP="00002C90">
            <w:pPr>
              <w:ind w:firstLineChars="0" w:firstLine="0"/>
              <w:jc w:val="center"/>
            </w:pPr>
            <w:r w:rsidRPr="00556C01">
              <w:t>(N = 81)</w:t>
            </w:r>
          </w:p>
        </w:tc>
        <w:tc>
          <w:tcPr>
            <w:tcW w:w="2307" w:type="dxa"/>
            <w:vAlign w:val="center"/>
          </w:tcPr>
          <w:p w14:paraId="1596B135" w14:textId="511908F5" w:rsidR="00514EB9" w:rsidRPr="00556C01" w:rsidRDefault="00D959A0" w:rsidP="00002C90">
            <w:pPr>
              <w:ind w:firstLineChars="0" w:firstLine="0"/>
              <w:jc w:val="center"/>
            </w:pPr>
            <w:r w:rsidRPr="00556C01">
              <w:t>Medium/Severe</w:t>
            </w:r>
            <w:r w:rsidR="00514EB9" w:rsidRPr="00556C01">
              <w:t>-</w:t>
            </w:r>
            <w:r w:rsidRPr="00556C01">
              <w:t>SD</w:t>
            </w:r>
          </w:p>
          <w:p w14:paraId="6D4B9996" w14:textId="79ED6B5E" w:rsidR="00D959A0" w:rsidRPr="00556C01" w:rsidRDefault="00D959A0" w:rsidP="00002C90">
            <w:pPr>
              <w:ind w:firstLineChars="0" w:firstLine="0"/>
              <w:jc w:val="center"/>
            </w:pPr>
            <w:r w:rsidRPr="00556C01">
              <w:t>(N =</w:t>
            </w:r>
            <w:r w:rsidR="00EA2857" w:rsidRPr="00556C01">
              <w:t xml:space="preserve"> </w:t>
            </w:r>
            <w:r w:rsidRPr="00556C01">
              <w:t>5)</w:t>
            </w:r>
          </w:p>
        </w:tc>
        <w:tc>
          <w:tcPr>
            <w:tcW w:w="1343" w:type="dxa"/>
            <w:vAlign w:val="center"/>
          </w:tcPr>
          <w:p w14:paraId="084FEE5B" w14:textId="0298B1E9" w:rsidR="00D959A0" w:rsidRPr="00556C01" w:rsidRDefault="00D959A0" w:rsidP="00002C90">
            <w:pPr>
              <w:ind w:firstLineChars="0" w:firstLine="0"/>
              <w:jc w:val="center"/>
            </w:pPr>
            <w:r w:rsidRPr="00556C01">
              <w:t>Mild</w:t>
            </w:r>
            <w:r w:rsidR="00514EB9" w:rsidRPr="00556C01">
              <w:t>-</w:t>
            </w:r>
            <w:r w:rsidRPr="00556C01">
              <w:t>SD</w:t>
            </w:r>
          </w:p>
          <w:p w14:paraId="7D77CB08" w14:textId="77777777" w:rsidR="00D959A0" w:rsidRPr="00556C01" w:rsidRDefault="00D959A0" w:rsidP="00002C90">
            <w:pPr>
              <w:ind w:firstLineChars="0" w:firstLine="0"/>
              <w:jc w:val="center"/>
            </w:pPr>
            <w:r w:rsidRPr="00556C01">
              <w:t xml:space="preserve">(N = 37) </w:t>
            </w:r>
          </w:p>
        </w:tc>
        <w:tc>
          <w:tcPr>
            <w:tcW w:w="1384" w:type="dxa"/>
            <w:vAlign w:val="center"/>
          </w:tcPr>
          <w:p w14:paraId="77B4F806" w14:textId="3AE5FF64" w:rsidR="00D959A0" w:rsidRPr="00556C01" w:rsidRDefault="00D959A0" w:rsidP="00002C90">
            <w:pPr>
              <w:ind w:firstLineChars="0" w:firstLine="0"/>
              <w:jc w:val="center"/>
            </w:pPr>
            <w:r w:rsidRPr="00556C01">
              <w:t>Non</w:t>
            </w:r>
            <w:r w:rsidR="00514EB9" w:rsidRPr="00556C01">
              <w:t>-</w:t>
            </w:r>
            <w:r w:rsidRPr="00556C01">
              <w:t xml:space="preserve">SD </w:t>
            </w:r>
          </w:p>
          <w:p w14:paraId="749C03C6" w14:textId="77777777" w:rsidR="00D959A0" w:rsidRPr="00556C01" w:rsidRDefault="00D959A0" w:rsidP="00002C90">
            <w:pPr>
              <w:ind w:firstLineChars="0" w:firstLine="0"/>
              <w:jc w:val="center"/>
            </w:pPr>
            <w:r w:rsidRPr="00556C01">
              <w:t>(N = 39)</w:t>
            </w:r>
          </w:p>
        </w:tc>
        <w:tc>
          <w:tcPr>
            <w:tcW w:w="1236" w:type="dxa"/>
            <w:vMerge w:val="restart"/>
            <w:vAlign w:val="center"/>
          </w:tcPr>
          <w:p w14:paraId="2049BE0A" w14:textId="643C27BD" w:rsidR="00D959A0" w:rsidRPr="00556C01" w:rsidRDefault="00514EB9" w:rsidP="00002C90">
            <w:pPr>
              <w:ind w:firstLineChars="0" w:firstLine="0"/>
              <w:jc w:val="center"/>
            </w:pPr>
            <w:r w:rsidRPr="00556C01">
              <w:rPr>
                <w:i/>
                <w:iCs/>
              </w:rPr>
              <w:t>p</w:t>
            </w:r>
            <w:r w:rsidR="00D959A0" w:rsidRPr="00556C01">
              <w:t xml:space="preserve"> value</w:t>
            </w:r>
          </w:p>
        </w:tc>
      </w:tr>
      <w:tr w:rsidR="00556C01" w:rsidRPr="00556C01" w14:paraId="7B85A535" w14:textId="77777777" w:rsidTr="00E74D4A">
        <w:trPr>
          <w:trHeight w:val="20"/>
          <w:jc w:val="center"/>
        </w:trPr>
        <w:tc>
          <w:tcPr>
            <w:tcW w:w="2457" w:type="dxa"/>
            <w:gridSpan w:val="2"/>
            <w:vMerge/>
            <w:vAlign w:val="center"/>
          </w:tcPr>
          <w:p w14:paraId="1A7B9BE1" w14:textId="77777777" w:rsidR="00D959A0" w:rsidRPr="00556C01" w:rsidRDefault="00D959A0" w:rsidP="00002C90">
            <w:pPr>
              <w:ind w:firstLineChars="0" w:firstLine="0"/>
              <w:jc w:val="left"/>
            </w:pPr>
          </w:p>
        </w:tc>
        <w:tc>
          <w:tcPr>
            <w:tcW w:w="6378" w:type="dxa"/>
            <w:gridSpan w:val="4"/>
            <w:vAlign w:val="center"/>
          </w:tcPr>
          <w:p w14:paraId="1317B75F" w14:textId="7D179F56" w:rsidR="00D959A0" w:rsidRPr="00556C01" w:rsidRDefault="00D959A0" w:rsidP="00002C90">
            <w:pPr>
              <w:ind w:firstLineChars="0" w:firstLine="0"/>
              <w:jc w:val="center"/>
            </w:pPr>
            <w:r w:rsidRPr="00556C01">
              <w:t xml:space="preserve">N (%), Mean </w:t>
            </w:r>
            <w:r w:rsidR="00A47C0A" w:rsidRPr="00556C01">
              <w:t>±</w:t>
            </w:r>
            <w:r w:rsidRPr="00556C01">
              <w:t xml:space="preserve"> SD</w:t>
            </w:r>
          </w:p>
        </w:tc>
        <w:tc>
          <w:tcPr>
            <w:tcW w:w="1236" w:type="dxa"/>
            <w:vMerge/>
            <w:vAlign w:val="center"/>
          </w:tcPr>
          <w:p w14:paraId="0FE26692" w14:textId="77777777" w:rsidR="00D959A0" w:rsidRPr="00556C01" w:rsidRDefault="00D959A0" w:rsidP="00002C90">
            <w:pPr>
              <w:ind w:firstLineChars="0" w:firstLine="0"/>
              <w:jc w:val="center"/>
            </w:pPr>
          </w:p>
        </w:tc>
      </w:tr>
      <w:tr w:rsidR="00556C01" w:rsidRPr="00556C01" w14:paraId="0FD910B7" w14:textId="77777777" w:rsidTr="00E74D4A">
        <w:trPr>
          <w:trHeight w:val="20"/>
          <w:jc w:val="center"/>
        </w:trPr>
        <w:tc>
          <w:tcPr>
            <w:tcW w:w="10071" w:type="dxa"/>
            <w:gridSpan w:val="7"/>
            <w:vAlign w:val="center"/>
          </w:tcPr>
          <w:p w14:paraId="08CF32B5" w14:textId="685178EC" w:rsidR="00514EB9" w:rsidRPr="00556C01" w:rsidRDefault="00514EB9" w:rsidP="00002C90">
            <w:pPr>
              <w:ind w:firstLineChars="0" w:firstLine="0"/>
              <w:jc w:val="left"/>
            </w:pPr>
            <w:r w:rsidRPr="00556C01">
              <w:t>Diabetes</w:t>
            </w:r>
          </w:p>
        </w:tc>
      </w:tr>
      <w:tr w:rsidR="00556C01" w:rsidRPr="00556C01" w14:paraId="3A67D055" w14:textId="77777777" w:rsidTr="00E74D4A">
        <w:trPr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14:paraId="7E66AA2C" w14:textId="060F694F" w:rsidR="00514EB9" w:rsidRPr="00556C01" w:rsidRDefault="00514EB9" w:rsidP="00002C90">
            <w:pPr>
              <w:ind w:firstLineChars="0" w:firstLine="0"/>
              <w:jc w:val="left"/>
            </w:pPr>
          </w:p>
        </w:tc>
        <w:tc>
          <w:tcPr>
            <w:tcW w:w="2031" w:type="dxa"/>
            <w:vAlign w:val="center"/>
          </w:tcPr>
          <w:p w14:paraId="2E3D7071" w14:textId="4B938E3F" w:rsidR="00514EB9" w:rsidRPr="00556C01" w:rsidRDefault="00514EB9" w:rsidP="00002C90">
            <w:pPr>
              <w:ind w:firstLineChars="0" w:firstLine="0"/>
              <w:jc w:val="left"/>
            </w:pPr>
            <w:r w:rsidRPr="00556C01">
              <w:t>Yes</w:t>
            </w:r>
          </w:p>
        </w:tc>
        <w:tc>
          <w:tcPr>
            <w:tcW w:w="1344" w:type="dxa"/>
            <w:vAlign w:val="center"/>
          </w:tcPr>
          <w:p w14:paraId="439B6294" w14:textId="357ADB1A" w:rsidR="00514EB9" w:rsidRPr="00556C01" w:rsidRDefault="00514EB9" w:rsidP="00002C90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10 (12.3)</w:t>
            </w:r>
          </w:p>
        </w:tc>
        <w:tc>
          <w:tcPr>
            <w:tcW w:w="2307" w:type="dxa"/>
            <w:vAlign w:val="center"/>
          </w:tcPr>
          <w:p w14:paraId="3B21A6B3" w14:textId="21EC0472" w:rsidR="00514EB9" w:rsidRPr="00556C01" w:rsidRDefault="00514EB9" w:rsidP="00002C90">
            <w:pPr>
              <w:ind w:firstLineChars="0" w:firstLine="0"/>
              <w:jc w:val="center"/>
            </w:pPr>
            <w:r w:rsidRPr="00556C01">
              <w:t>1 (10.0)</w:t>
            </w:r>
          </w:p>
        </w:tc>
        <w:tc>
          <w:tcPr>
            <w:tcW w:w="1343" w:type="dxa"/>
            <w:vAlign w:val="center"/>
          </w:tcPr>
          <w:p w14:paraId="15050030" w14:textId="2C6839B7" w:rsidR="00514EB9" w:rsidRPr="00556C01" w:rsidRDefault="00514EB9" w:rsidP="00002C90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5 (50.0)</w:t>
            </w:r>
          </w:p>
        </w:tc>
        <w:tc>
          <w:tcPr>
            <w:tcW w:w="1384" w:type="dxa"/>
            <w:vAlign w:val="center"/>
          </w:tcPr>
          <w:p w14:paraId="7BE4FF23" w14:textId="4A8005B8" w:rsidR="00514EB9" w:rsidRPr="00556C01" w:rsidRDefault="00514EB9" w:rsidP="00002C90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4 (40.0)</w:t>
            </w:r>
          </w:p>
        </w:tc>
        <w:tc>
          <w:tcPr>
            <w:tcW w:w="1236" w:type="dxa"/>
            <w:vMerge w:val="restart"/>
            <w:vAlign w:val="center"/>
          </w:tcPr>
          <w:p w14:paraId="1B1CC96B" w14:textId="77777777" w:rsidR="00514EB9" w:rsidRPr="00556C01" w:rsidRDefault="00514EB9" w:rsidP="00002C90">
            <w:pPr>
              <w:ind w:firstLineChars="0" w:firstLine="0"/>
              <w:jc w:val="center"/>
            </w:pPr>
            <w:r w:rsidRPr="00556C01">
              <w:t>0.789</w:t>
            </w:r>
          </w:p>
        </w:tc>
      </w:tr>
      <w:tr w:rsidR="00556C01" w:rsidRPr="00556C01" w14:paraId="620746DD" w14:textId="77777777" w:rsidTr="00E74D4A">
        <w:trPr>
          <w:trHeight w:val="20"/>
          <w:jc w:val="center"/>
        </w:trPr>
        <w:tc>
          <w:tcPr>
            <w:tcW w:w="426" w:type="dxa"/>
            <w:vMerge/>
            <w:vAlign w:val="center"/>
          </w:tcPr>
          <w:p w14:paraId="20143756" w14:textId="271BCDAB" w:rsidR="00514EB9" w:rsidRPr="00556C01" w:rsidRDefault="00514EB9" w:rsidP="00002C90">
            <w:pPr>
              <w:ind w:firstLineChars="0" w:firstLine="0"/>
              <w:jc w:val="left"/>
            </w:pPr>
          </w:p>
        </w:tc>
        <w:tc>
          <w:tcPr>
            <w:tcW w:w="2031" w:type="dxa"/>
            <w:vAlign w:val="center"/>
          </w:tcPr>
          <w:p w14:paraId="1CDB60C3" w14:textId="76C4E97D" w:rsidR="00514EB9" w:rsidRPr="00556C01" w:rsidRDefault="00514EB9" w:rsidP="00002C90">
            <w:pPr>
              <w:ind w:firstLineChars="0" w:firstLine="0"/>
              <w:jc w:val="left"/>
            </w:pPr>
            <w:r w:rsidRPr="00556C01">
              <w:t>No</w:t>
            </w:r>
          </w:p>
        </w:tc>
        <w:tc>
          <w:tcPr>
            <w:tcW w:w="1344" w:type="dxa"/>
            <w:vAlign w:val="center"/>
          </w:tcPr>
          <w:p w14:paraId="429BB156" w14:textId="2D04C4D7" w:rsidR="00514EB9" w:rsidRPr="00556C01" w:rsidRDefault="00002C90" w:rsidP="00002C90">
            <w:pPr>
              <w:ind w:firstLineChars="0" w:firstLine="0"/>
              <w:jc w:val="center"/>
            </w:pPr>
            <w:r w:rsidRPr="00556C01">
              <w:t xml:space="preserve">71 </w:t>
            </w:r>
            <w:r w:rsidR="00514EB9" w:rsidRPr="00556C01">
              <w:t>(87.7)</w:t>
            </w:r>
          </w:p>
        </w:tc>
        <w:tc>
          <w:tcPr>
            <w:tcW w:w="2307" w:type="dxa"/>
            <w:vAlign w:val="center"/>
          </w:tcPr>
          <w:p w14:paraId="69EF1AF0" w14:textId="77777777" w:rsidR="00514EB9" w:rsidRPr="00556C01" w:rsidRDefault="00514EB9" w:rsidP="00002C90">
            <w:pPr>
              <w:ind w:firstLineChars="0" w:firstLine="0"/>
              <w:jc w:val="center"/>
            </w:pPr>
            <w:r w:rsidRPr="00556C01">
              <w:t>4 (4.6)</w:t>
            </w:r>
          </w:p>
        </w:tc>
        <w:tc>
          <w:tcPr>
            <w:tcW w:w="1343" w:type="dxa"/>
            <w:vAlign w:val="center"/>
          </w:tcPr>
          <w:p w14:paraId="14E95C35" w14:textId="31714D4F" w:rsidR="00514EB9" w:rsidRPr="00556C01" w:rsidRDefault="00002C90" w:rsidP="00002C90">
            <w:pPr>
              <w:ind w:firstLineChars="0" w:firstLine="0"/>
              <w:jc w:val="center"/>
            </w:pPr>
            <w:r w:rsidRPr="00556C01">
              <w:t xml:space="preserve">32 </w:t>
            </w:r>
            <w:r w:rsidR="00514EB9" w:rsidRPr="00556C01">
              <w:t>(45.1)</w:t>
            </w:r>
          </w:p>
        </w:tc>
        <w:tc>
          <w:tcPr>
            <w:tcW w:w="1384" w:type="dxa"/>
            <w:vAlign w:val="center"/>
          </w:tcPr>
          <w:p w14:paraId="578309C3" w14:textId="0B07EF9D" w:rsidR="00514EB9" w:rsidRPr="00556C01" w:rsidRDefault="00002C90" w:rsidP="00002C90">
            <w:pPr>
              <w:ind w:firstLineChars="0" w:firstLine="0"/>
              <w:jc w:val="center"/>
            </w:pPr>
            <w:r w:rsidRPr="00556C01">
              <w:t xml:space="preserve">35 </w:t>
            </w:r>
            <w:r w:rsidR="00514EB9" w:rsidRPr="00556C01">
              <w:t>(49.3)</w:t>
            </w:r>
          </w:p>
        </w:tc>
        <w:tc>
          <w:tcPr>
            <w:tcW w:w="1236" w:type="dxa"/>
            <w:vMerge/>
            <w:vAlign w:val="center"/>
          </w:tcPr>
          <w:p w14:paraId="591A53A2" w14:textId="77777777" w:rsidR="00514EB9" w:rsidRPr="00556C01" w:rsidRDefault="00514EB9" w:rsidP="00002C90">
            <w:pPr>
              <w:ind w:firstLineChars="0" w:firstLine="0"/>
              <w:jc w:val="center"/>
            </w:pPr>
          </w:p>
        </w:tc>
      </w:tr>
      <w:tr w:rsidR="00556C01" w:rsidRPr="00556C01" w14:paraId="030ABA13" w14:textId="77777777" w:rsidTr="00E74D4A">
        <w:trPr>
          <w:trHeight w:val="20"/>
          <w:jc w:val="center"/>
        </w:trPr>
        <w:tc>
          <w:tcPr>
            <w:tcW w:w="10071" w:type="dxa"/>
            <w:gridSpan w:val="7"/>
            <w:vAlign w:val="center"/>
          </w:tcPr>
          <w:p w14:paraId="0CCF2D54" w14:textId="0ED35AB9" w:rsidR="00514EB9" w:rsidRPr="00556C01" w:rsidRDefault="00514EB9" w:rsidP="00002C90">
            <w:pPr>
              <w:ind w:firstLineChars="0" w:firstLine="0"/>
              <w:jc w:val="left"/>
            </w:pPr>
            <w:r w:rsidRPr="00556C01">
              <w:t>Hypertension</w:t>
            </w:r>
          </w:p>
        </w:tc>
      </w:tr>
      <w:tr w:rsidR="00556C01" w:rsidRPr="00556C01" w14:paraId="729AF4EF" w14:textId="77777777" w:rsidTr="00E74D4A">
        <w:trPr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14:paraId="3F4B5078" w14:textId="008FDC11" w:rsidR="00514EB9" w:rsidRPr="00556C01" w:rsidRDefault="00514EB9" w:rsidP="00002C90">
            <w:pPr>
              <w:ind w:firstLineChars="0" w:firstLine="0"/>
              <w:jc w:val="left"/>
            </w:pPr>
          </w:p>
        </w:tc>
        <w:tc>
          <w:tcPr>
            <w:tcW w:w="2031" w:type="dxa"/>
            <w:vAlign w:val="center"/>
          </w:tcPr>
          <w:p w14:paraId="1A81CC85" w14:textId="7B3E621C" w:rsidR="00514EB9" w:rsidRPr="00556C01" w:rsidRDefault="00514EB9" w:rsidP="00002C90">
            <w:pPr>
              <w:ind w:firstLineChars="0" w:firstLine="0"/>
              <w:jc w:val="left"/>
            </w:pPr>
            <w:r w:rsidRPr="00556C01">
              <w:t>Yes</w:t>
            </w:r>
          </w:p>
        </w:tc>
        <w:tc>
          <w:tcPr>
            <w:tcW w:w="1344" w:type="dxa"/>
            <w:vAlign w:val="center"/>
          </w:tcPr>
          <w:p w14:paraId="475AEAE7" w14:textId="2EF4CA30" w:rsidR="00514EB9" w:rsidRPr="00556C01" w:rsidRDefault="00514EB9" w:rsidP="00002C90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15 (18.5)</w:t>
            </w:r>
          </w:p>
        </w:tc>
        <w:tc>
          <w:tcPr>
            <w:tcW w:w="2307" w:type="dxa"/>
            <w:vAlign w:val="center"/>
          </w:tcPr>
          <w:p w14:paraId="05F27B8F" w14:textId="334ABB92" w:rsidR="00514EB9" w:rsidRPr="00556C01" w:rsidRDefault="00514EB9" w:rsidP="00002C90">
            <w:pPr>
              <w:ind w:firstLineChars="0" w:firstLine="0"/>
              <w:jc w:val="center"/>
            </w:pPr>
            <w:r w:rsidRPr="00556C01">
              <w:t>1 (6.7)</w:t>
            </w:r>
          </w:p>
        </w:tc>
        <w:tc>
          <w:tcPr>
            <w:tcW w:w="1343" w:type="dxa"/>
            <w:vAlign w:val="center"/>
          </w:tcPr>
          <w:p w14:paraId="427AD60B" w14:textId="44F55C9A" w:rsidR="00514EB9" w:rsidRPr="00556C01" w:rsidRDefault="00514EB9" w:rsidP="00002C90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6 (40.0)</w:t>
            </w:r>
          </w:p>
        </w:tc>
        <w:tc>
          <w:tcPr>
            <w:tcW w:w="1384" w:type="dxa"/>
            <w:vAlign w:val="center"/>
          </w:tcPr>
          <w:p w14:paraId="7D724D91" w14:textId="13EE5C1C" w:rsidR="00514EB9" w:rsidRPr="00556C01" w:rsidRDefault="00514EB9" w:rsidP="00002C90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8 (53.3)</w:t>
            </w:r>
          </w:p>
        </w:tc>
        <w:tc>
          <w:tcPr>
            <w:tcW w:w="1236" w:type="dxa"/>
            <w:vMerge w:val="restart"/>
            <w:vAlign w:val="center"/>
          </w:tcPr>
          <w:p w14:paraId="2516B142" w14:textId="77777777" w:rsidR="00514EB9" w:rsidRPr="00556C01" w:rsidRDefault="00514EB9" w:rsidP="00002C90">
            <w:pPr>
              <w:ind w:firstLineChars="0" w:firstLine="0"/>
              <w:jc w:val="center"/>
            </w:pPr>
            <w:r w:rsidRPr="00556C01">
              <w:t>0.887</w:t>
            </w:r>
          </w:p>
        </w:tc>
      </w:tr>
      <w:tr w:rsidR="00556C01" w:rsidRPr="00556C01" w14:paraId="6E186480" w14:textId="77777777" w:rsidTr="00E74D4A">
        <w:trPr>
          <w:trHeight w:val="20"/>
          <w:jc w:val="center"/>
        </w:trPr>
        <w:tc>
          <w:tcPr>
            <w:tcW w:w="426" w:type="dxa"/>
            <w:vMerge/>
            <w:vAlign w:val="center"/>
          </w:tcPr>
          <w:p w14:paraId="3736EE24" w14:textId="0063993E" w:rsidR="00514EB9" w:rsidRPr="00556C01" w:rsidRDefault="00514EB9" w:rsidP="00002C90">
            <w:pPr>
              <w:ind w:firstLineChars="0" w:firstLine="0"/>
              <w:jc w:val="left"/>
            </w:pPr>
          </w:p>
        </w:tc>
        <w:tc>
          <w:tcPr>
            <w:tcW w:w="2031" w:type="dxa"/>
            <w:vAlign w:val="center"/>
          </w:tcPr>
          <w:p w14:paraId="59A0943C" w14:textId="7A2DF8B8" w:rsidR="00514EB9" w:rsidRPr="00556C01" w:rsidRDefault="00514EB9" w:rsidP="00002C90">
            <w:pPr>
              <w:ind w:firstLineChars="0" w:firstLine="0"/>
              <w:jc w:val="left"/>
            </w:pPr>
            <w:r w:rsidRPr="00556C01">
              <w:t>No</w:t>
            </w:r>
          </w:p>
        </w:tc>
        <w:tc>
          <w:tcPr>
            <w:tcW w:w="1344" w:type="dxa"/>
            <w:vAlign w:val="center"/>
          </w:tcPr>
          <w:p w14:paraId="515A9CF0" w14:textId="65EFB9F9" w:rsidR="00514EB9" w:rsidRPr="00556C01" w:rsidRDefault="00002C90" w:rsidP="00002C90">
            <w:pPr>
              <w:ind w:firstLineChars="0" w:firstLine="0"/>
              <w:jc w:val="center"/>
            </w:pPr>
            <w:r w:rsidRPr="00556C01">
              <w:t xml:space="preserve">66 </w:t>
            </w:r>
            <w:r w:rsidR="00514EB9" w:rsidRPr="00556C01">
              <w:t>(81.5)</w:t>
            </w:r>
          </w:p>
        </w:tc>
        <w:tc>
          <w:tcPr>
            <w:tcW w:w="2307" w:type="dxa"/>
            <w:vAlign w:val="center"/>
          </w:tcPr>
          <w:p w14:paraId="1C43966E" w14:textId="77777777" w:rsidR="00514EB9" w:rsidRPr="00556C01" w:rsidRDefault="00514EB9" w:rsidP="00002C90">
            <w:pPr>
              <w:ind w:firstLineChars="0" w:firstLine="0"/>
              <w:jc w:val="center"/>
            </w:pPr>
            <w:r w:rsidRPr="00556C01">
              <w:t>4 (6.1)</w:t>
            </w:r>
          </w:p>
        </w:tc>
        <w:tc>
          <w:tcPr>
            <w:tcW w:w="1343" w:type="dxa"/>
            <w:vAlign w:val="center"/>
          </w:tcPr>
          <w:p w14:paraId="67EEBB5F" w14:textId="175BDE9E" w:rsidR="00514EB9" w:rsidRPr="00556C01" w:rsidRDefault="00002C90" w:rsidP="00002C90">
            <w:pPr>
              <w:ind w:firstLineChars="0" w:firstLine="0"/>
              <w:jc w:val="center"/>
            </w:pPr>
            <w:r w:rsidRPr="00556C01">
              <w:t xml:space="preserve">31 </w:t>
            </w:r>
            <w:r w:rsidR="00514EB9" w:rsidRPr="00556C01">
              <w:t>(47.0)</w:t>
            </w:r>
          </w:p>
        </w:tc>
        <w:tc>
          <w:tcPr>
            <w:tcW w:w="1384" w:type="dxa"/>
            <w:vAlign w:val="center"/>
          </w:tcPr>
          <w:p w14:paraId="4C971B4E" w14:textId="0B3C8EAE" w:rsidR="00514EB9" w:rsidRPr="00556C01" w:rsidRDefault="00002C90" w:rsidP="00002C90">
            <w:pPr>
              <w:ind w:firstLineChars="0" w:firstLine="0"/>
              <w:jc w:val="center"/>
            </w:pPr>
            <w:r w:rsidRPr="00556C01">
              <w:t xml:space="preserve">31 </w:t>
            </w:r>
            <w:r w:rsidR="00514EB9" w:rsidRPr="00556C01">
              <w:t>(47.0)</w:t>
            </w:r>
          </w:p>
        </w:tc>
        <w:tc>
          <w:tcPr>
            <w:tcW w:w="1236" w:type="dxa"/>
            <w:vMerge/>
            <w:vAlign w:val="center"/>
          </w:tcPr>
          <w:p w14:paraId="5BFF5979" w14:textId="77777777" w:rsidR="00514EB9" w:rsidRPr="00556C01" w:rsidRDefault="00514EB9" w:rsidP="00002C90">
            <w:pPr>
              <w:ind w:firstLineChars="0" w:firstLine="0"/>
              <w:jc w:val="center"/>
            </w:pPr>
          </w:p>
        </w:tc>
      </w:tr>
      <w:tr w:rsidR="00556C01" w:rsidRPr="00556C01" w14:paraId="142D9DC1" w14:textId="77777777" w:rsidTr="00E74D4A">
        <w:trPr>
          <w:trHeight w:val="20"/>
          <w:jc w:val="center"/>
        </w:trPr>
        <w:tc>
          <w:tcPr>
            <w:tcW w:w="10071" w:type="dxa"/>
            <w:gridSpan w:val="7"/>
            <w:vAlign w:val="center"/>
          </w:tcPr>
          <w:p w14:paraId="5838C014" w14:textId="05590459" w:rsidR="00514EB9" w:rsidRPr="00556C01" w:rsidRDefault="00514EB9" w:rsidP="00002C90">
            <w:pPr>
              <w:ind w:firstLineChars="0" w:firstLine="0"/>
              <w:jc w:val="left"/>
            </w:pPr>
            <w:r w:rsidRPr="00556C01">
              <w:t>CVD</w:t>
            </w:r>
          </w:p>
        </w:tc>
      </w:tr>
      <w:tr w:rsidR="00556C01" w:rsidRPr="00556C01" w14:paraId="11CA266F" w14:textId="77777777" w:rsidTr="00E74D4A">
        <w:trPr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14:paraId="40AC29F2" w14:textId="7364A9D4" w:rsidR="00514EB9" w:rsidRPr="00556C01" w:rsidRDefault="00514EB9" w:rsidP="00002C90">
            <w:pPr>
              <w:ind w:firstLineChars="0" w:firstLine="0"/>
              <w:jc w:val="left"/>
            </w:pPr>
          </w:p>
        </w:tc>
        <w:tc>
          <w:tcPr>
            <w:tcW w:w="2031" w:type="dxa"/>
            <w:vAlign w:val="center"/>
          </w:tcPr>
          <w:p w14:paraId="36E7BDAF" w14:textId="7EB4D3CA" w:rsidR="00514EB9" w:rsidRPr="00556C01" w:rsidRDefault="00514EB9" w:rsidP="00002C90">
            <w:pPr>
              <w:ind w:firstLineChars="0" w:firstLine="0"/>
              <w:jc w:val="left"/>
            </w:pPr>
            <w:r w:rsidRPr="00556C01">
              <w:t>Yes</w:t>
            </w:r>
          </w:p>
        </w:tc>
        <w:tc>
          <w:tcPr>
            <w:tcW w:w="1344" w:type="dxa"/>
            <w:vAlign w:val="center"/>
          </w:tcPr>
          <w:p w14:paraId="27D20228" w14:textId="71DE1170" w:rsidR="00514EB9" w:rsidRPr="00556C01" w:rsidRDefault="00514EB9" w:rsidP="00002C90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11 (13.6)</w:t>
            </w:r>
          </w:p>
        </w:tc>
        <w:tc>
          <w:tcPr>
            <w:tcW w:w="2307" w:type="dxa"/>
            <w:vAlign w:val="center"/>
          </w:tcPr>
          <w:p w14:paraId="3EA978D2" w14:textId="6F286D2A" w:rsidR="00514EB9" w:rsidRPr="00556C01" w:rsidRDefault="00514EB9" w:rsidP="00002C90">
            <w:pPr>
              <w:ind w:firstLineChars="0" w:firstLine="0"/>
              <w:jc w:val="center"/>
            </w:pPr>
            <w:r w:rsidRPr="00556C01">
              <w:t>2 (18.2)</w:t>
            </w:r>
          </w:p>
        </w:tc>
        <w:tc>
          <w:tcPr>
            <w:tcW w:w="1343" w:type="dxa"/>
            <w:vAlign w:val="center"/>
          </w:tcPr>
          <w:p w14:paraId="068CE44A" w14:textId="30636B7C" w:rsidR="00514EB9" w:rsidRPr="00556C01" w:rsidRDefault="00514EB9" w:rsidP="00002C90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7 (63.6)</w:t>
            </w:r>
          </w:p>
        </w:tc>
        <w:tc>
          <w:tcPr>
            <w:tcW w:w="1384" w:type="dxa"/>
            <w:vAlign w:val="center"/>
          </w:tcPr>
          <w:p w14:paraId="661E8FBF" w14:textId="24EC4DDB" w:rsidR="00514EB9" w:rsidRPr="00556C01" w:rsidRDefault="00514EB9" w:rsidP="00002C90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2 (18.2)</w:t>
            </w:r>
          </w:p>
        </w:tc>
        <w:tc>
          <w:tcPr>
            <w:tcW w:w="1236" w:type="dxa"/>
            <w:vMerge w:val="restart"/>
            <w:vAlign w:val="center"/>
          </w:tcPr>
          <w:p w14:paraId="3D7D7A50" w14:textId="77777777" w:rsidR="00514EB9" w:rsidRPr="00556C01" w:rsidRDefault="00514EB9" w:rsidP="00002C90">
            <w:pPr>
              <w:ind w:firstLineChars="0" w:firstLine="0"/>
              <w:jc w:val="center"/>
            </w:pPr>
            <w:r w:rsidRPr="00556C01">
              <w:t>0.044</w:t>
            </w:r>
          </w:p>
        </w:tc>
      </w:tr>
      <w:tr w:rsidR="00556C01" w:rsidRPr="00556C01" w14:paraId="3C10608D" w14:textId="77777777" w:rsidTr="00E74D4A">
        <w:trPr>
          <w:trHeight w:val="20"/>
          <w:jc w:val="center"/>
        </w:trPr>
        <w:tc>
          <w:tcPr>
            <w:tcW w:w="426" w:type="dxa"/>
            <w:vMerge/>
            <w:vAlign w:val="center"/>
          </w:tcPr>
          <w:p w14:paraId="46AF7C7B" w14:textId="7CF1BFAF" w:rsidR="00514EB9" w:rsidRPr="00556C01" w:rsidRDefault="00514EB9" w:rsidP="00002C90">
            <w:pPr>
              <w:ind w:firstLineChars="0" w:firstLine="0"/>
              <w:jc w:val="left"/>
            </w:pPr>
          </w:p>
        </w:tc>
        <w:tc>
          <w:tcPr>
            <w:tcW w:w="2031" w:type="dxa"/>
            <w:vAlign w:val="center"/>
          </w:tcPr>
          <w:p w14:paraId="76963EBD" w14:textId="50ABB34A" w:rsidR="00514EB9" w:rsidRPr="00556C01" w:rsidRDefault="00514EB9" w:rsidP="00002C90">
            <w:pPr>
              <w:ind w:firstLineChars="0" w:firstLine="0"/>
              <w:jc w:val="left"/>
            </w:pPr>
            <w:r w:rsidRPr="00556C01">
              <w:t>No</w:t>
            </w:r>
          </w:p>
        </w:tc>
        <w:tc>
          <w:tcPr>
            <w:tcW w:w="1344" w:type="dxa"/>
            <w:vAlign w:val="center"/>
          </w:tcPr>
          <w:p w14:paraId="5547441D" w14:textId="74761A5B" w:rsidR="00514EB9" w:rsidRPr="00556C01" w:rsidRDefault="00002C90" w:rsidP="00002C90">
            <w:pPr>
              <w:ind w:firstLineChars="0" w:firstLine="0"/>
              <w:jc w:val="center"/>
            </w:pPr>
            <w:r w:rsidRPr="00556C01">
              <w:t xml:space="preserve">70 </w:t>
            </w:r>
            <w:r w:rsidR="00514EB9" w:rsidRPr="00556C01">
              <w:t>(86.4)</w:t>
            </w:r>
          </w:p>
        </w:tc>
        <w:tc>
          <w:tcPr>
            <w:tcW w:w="2307" w:type="dxa"/>
            <w:vAlign w:val="center"/>
          </w:tcPr>
          <w:p w14:paraId="2A0CE6AD" w14:textId="77777777" w:rsidR="00514EB9" w:rsidRPr="00556C01" w:rsidRDefault="00514EB9" w:rsidP="00002C90">
            <w:pPr>
              <w:ind w:firstLineChars="0" w:firstLine="0"/>
              <w:jc w:val="center"/>
            </w:pPr>
            <w:r w:rsidRPr="00556C01">
              <w:t>3 (4.3)</w:t>
            </w:r>
          </w:p>
        </w:tc>
        <w:tc>
          <w:tcPr>
            <w:tcW w:w="1343" w:type="dxa"/>
            <w:vAlign w:val="center"/>
          </w:tcPr>
          <w:p w14:paraId="4BFA4207" w14:textId="5B503DE5" w:rsidR="00514EB9" w:rsidRPr="00556C01" w:rsidRDefault="00002C90" w:rsidP="00002C90">
            <w:pPr>
              <w:ind w:firstLineChars="0" w:firstLine="0"/>
              <w:jc w:val="center"/>
            </w:pPr>
            <w:r w:rsidRPr="00556C01">
              <w:t xml:space="preserve">30 </w:t>
            </w:r>
            <w:r w:rsidR="00514EB9" w:rsidRPr="00556C01">
              <w:t>(42.9)</w:t>
            </w:r>
          </w:p>
        </w:tc>
        <w:tc>
          <w:tcPr>
            <w:tcW w:w="1384" w:type="dxa"/>
            <w:vAlign w:val="center"/>
          </w:tcPr>
          <w:p w14:paraId="5AC3F5CF" w14:textId="220B41E9" w:rsidR="00514EB9" w:rsidRPr="00556C01" w:rsidRDefault="00002C90" w:rsidP="00002C90">
            <w:pPr>
              <w:ind w:firstLineChars="0" w:firstLine="0"/>
              <w:jc w:val="center"/>
            </w:pPr>
            <w:r w:rsidRPr="00556C01">
              <w:t xml:space="preserve">37 </w:t>
            </w:r>
            <w:r w:rsidR="00514EB9" w:rsidRPr="00556C01">
              <w:t>(52.9)</w:t>
            </w:r>
          </w:p>
        </w:tc>
        <w:tc>
          <w:tcPr>
            <w:tcW w:w="1236" w:type="dxa"/>
            <w:vMerge/>
            <w:vAlign w:val="center"/>
          </w:tcPr>
          <w:p w14:paraId="2AB9FC4A" w14:textId="77777777" w:rsidR="00514EB9" w:rsidRPr="00556C01" w:rsidRDefault="00514EB9" w:rsidP="00002C90">
            <w:pPr>
              <w:ind w:firstLineChars="0" w:firstLine="0"/>
              <w:jc w:val="center"/>
            </w:pPr>
          </w:p>
        </w:tc>
      </w:tr>
      <w:tr w:rsidR="00556C01" w:rsidRPr="00556C01" w14:paraId="311B3C62" w14:textId="77777777" w:rsidTr="00E74D4A">
        <w:trPr>
          <w:trHeight w:val="20"/>
          <w:jc w:val="center"/>
        </w:trPr>
        <w:tc>
          <w:tcPr>
            <w:tcW w:w="10071" w:type="dxa"/>
            <w:gridSpan w:val="7"/>
            <w:vAlign w:val="center"/>
          </w:tcPr>
          <w:p w14:paraId="23488B78" w14:textId="309FA939" w:rsidR="000957B4" w:rsidRPr="00556C01" w:rsidRDefault="000957B4" w:rsidP="00002C90">
            <w:pPr>
              <w:ind w:firstLineChars="0" w:firstLine="0"/>
              <w:jc w:val="left"/>
              <w:rPr>
                <w:rFonts w:eastAsiaTheme="minorEastAsia"/>
              </w:rPr>
            </w:pPr>
            <w:r w:rsidRPr="00556C01">
              <w:t>Hyperuricemia</w:t>
            </w:r>
          </w:p>
        </w:tc>
      </w:tr>
      <w:tr w:rsidR="00556C01" w:rsidRPr="00556C01" w14:paraId="163E16C2" w14:textId="77777777" w:rsidTr="00E74D4A">
        <w:trPr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14:paraId="76BD2A83" w14:textId="4BDF3BC5" w:rsidR="00E74D4A" w:rsidRPr="00556C01" w:rsidRDefault="00E74D4A" w:rsidP="009E59DA">
            <w:pPr>
              <w:ind w:firstLineChars="0" w:firstLine="0"/>
              <w:jc w:val="left"/>
            </w:pPr>
          </w:p>
        </w:tc>
        <w:tc>
          <w:tcPr>
            <w:tcW w:w="2031" w:type="dxa"/>
            <w:vAlign w:val="center"/>
          </w:tcPr>
          <w:p w14:paraId="18F9D7D1" w14:textId="6609EEE1" w:rsidR="00E74D4A" w:rsidRPr="00556C01" w:rsidRDefault="00E74D4A" w:rsidP="009E59DA">
            <w:pPr>
              <w:ind w:firstLineChars="0" w:firstLine="0"/>
              <w:jc w:val="left"/>
            </w:pPr>
            <w:r w:rsidRPr="00556C01">
              <w:t>Yes</w:t>
            </w:r>
          </w:p>
        </w:tc>
        <w:tc>
          <w:tcPr>
            <w:tcW w:w="1344" w:type="dxa"/>
            <w:vAlign w:val="center"/>
          </w:tcPr>
          <w:p w14:paraId="5214CB24" w14:textId="09799946" w:rsidR="00E74D4A" w:rsidRPr="00556C01" w:rsidRDefault="00E74D4A" w:rsidP="009E59DA">
            <w:pPr>
              <w:ind w:firstLineChars="0" w:firstLine="0"/>
              <w:jc w:val="center"/>
            </w:pPr>
            <w:r w:rsidRPr="00556C01">
              <w:t>27 (33.3)</w:t>
            </w:r>
          </w:p>
        </w:tc>
        <w:tc>
          <w:tcPr>
            <w:tcW w:w="2307" w:type="dxa"/>
            <w:vAlign w:val="center"/>
          </w:tcPr>
          <w:p w14:paraId="02C1FF1F" w14:textId="3EE7FF58" w:rsidR="00E74D4A" w:rsidRPr="00556C01" w:rsidRDefault="00E74D4A" w:rsidP="009E59DA">
            <w:pPr>
              <w:ind w:firstLineChars="0" w:firstLine="0"/>
              <w:jc w:val="center"/>
            </w:pPr>
            <w:r w:rsidRPr="00556C01">
              <w:t>2 (7.4)</w:t>
            </w:r>
          </w:p>
        </w:tc>
        <w:tc>
          <w:tcPr>
            <w:tcW w:w="1343" w:type="dxa"/>
            <w:vAlign w:val="center"/>
          </w:tcPr>
          <w:p w14:paraId="6764EFF9" w14:textId="04501397" w:rsidR="00E74D4A" w:rsidRPr="00556C01" w:rsidRDefault="00E74D4A" w:rsidP="009E59DA">
            <w:pPr>
              <w:ind w:firstLineChars="0" w:firstLine="0"/>
              <w:jc w:val="center"/>
            </w:pPr>
            <w:r w:rsidRPr="00556C01">
              <w:t>13 (48.1)</w:t>
            </w:r>
          </w:p>
        </w:tc>
        <w:tc>
          <w:tcPr>
            <w:tcW w:w="1384" w:type="dxa"/>
            <w:vAlign w:val="center"/>
          </w:tcPr>
          <w:p w14:paraId="265707A4" w14:textId="2326249D" w:rsidR="00E74D4A" w:rsidRPr="00556C01" w:rsidRDefault="00E74D4A" w:rsidP="009E59DA">
            <w:pPr>
              <w:ind w:firstLineChars="0" w:firstLine="0"/>
              <w:jc w:val="center"/>
            </w:pPr>
            <w:r w:rsidRPr="00556C01">
              <w:t>12 (44.4)</w:t>
            </w:r>
          </w:p>
        </w:tc>
        <w:tc>
          <w:tcPr>
            <w:tcW w:w="1236" w:type="dxa"/>
            <w:vMerge w:val="restart"/>
            <w:vAlign w:val="center"/>
          </w:tcPr>
          <w:p w14:paraId="73CCE36F" w14:textId="7136B419" w:rsidR="00E74D4A" w:rsidRPr="00556C01" w:rsidRDefault="00E74D4A" w:rsidP="009E59DA">
            <w:pPr>
              <w:ind w:firstLineChars="0" w:firstLine="0"/>
              <w:jc w:val="center"/>
            </w:pPr>
            <w:r w:rsidRPr="00556C01">
              <w:t>0.874</w:t>
            </w:r>
          </w:p>
        </w:tc>
      </w:tr>
      <w:tr w:rsidR="00556C01" w:rsidRPr="00556C01" w14:paraId="2E2439BF" w14:textId="77777777" w:rsidTr="00E74D4A">
        <w:trPr>
          <w:trHeight w:val="20"/>
          <w:jc w:val="center"/>
        </w:trPr>
        <w:tc>
          <w:tcPr>
            <w:tcW w:w="426" w:type="dxa"/>
            <w:vMerge/>
            <w:vAlign w:val="center"/>
          </w:tcPr>
          <w:p w14:paraId="36E50FC7" w14:textId="4E04E45C" w:rsidR="00E74D4A" w:rsidRPr="00556C01" w:rsidRDefault="00E74D4A" w:rsidP="009E59DA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2031" w:type="dxa"/>
            <w:vAlign w:val="center"/>
          </w:tcPr>
          <w:p w14:paraId="1531AAB6" w14:textId="261E1524" w:rsidR="00E74D4A" w:rsidRPr="00556C01" w:rsidRDefault="00E74D4A" w:rsidP="009E59DA">
            <w:pPr>
              <w:ind w:firstLineChars="0" w:firstLine="0"/>
              <w:jc w:val="left"/>
              <w:rPr>
                <w:rFonts w:eastAsiaTheme="minorEastAsia"/>
              </w:rPr>
            </w:pPr>
            <w:r w:rsidRPr="00556C01">
              <w:t>No</w:t>
            </w:r>
          </w:p>
        </w:tc>
        <w:tc>
          <w:tcPr>
            <w:tcW w:w="1344" w:type="dxa"/>
            <w:vAlign w:val="center"/>
          </w:tcPr>
          <w:p w14:paraId="0C9B1EFC" w14:textId="6D19E34B" w:rsidR="00E74D4A" w:rsidRPr="00556C01" w:rsidRDefault="00E74D4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54 (66.7)</w:t>
            </w:r>
          </w:p>
        </w:tc>
        <w:tc>
          <w:tcPr>
            <w:tcW w:w="2307" w:type="dxa"/>
            <w:vAlign w:val="center"/>
          </w:tcPr>
          <w:p w14:paraId="36006D48" w14:textId="5A43B535" w:rsidR="00E74D4A" w:rsidRPr="00556C01" w:rsidRDefault="00E74D4A" w:rsidP="009E59DA">
            <w:pPr>
              <w:ind w:firstLineChars="0" w:firstLine="0"/>
              <w:jc w:val="center"/>
            </w:pPr>
            <w:r w:rsidRPr="00556C01">
              <w:t>3 (5.6)</w:t>
            </w:r>
          </w:p>
        </w:tc>
        <w:tc>
          <w:tcPr>
            <w:tcW w:w="1343" w:type="dxa"/>
            <w:vAlign w:val="center"/>
          </w:tcPr>
          <w:p w14:paraId="496D44CA" w14:textId="01D4B02F" w:rsidR="00E74D4A" w:rsidRPr="00556C01" w:rsidRDefault="00E74D4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24 (44.4)</w:t>
            </w:r>
          </w:p>
        </w:tc>
        <w:tc>
          <w:tcPr>
            <w:tcW w:w="1384" w:type="dxa"/>
            <w:vAlign w:val="center"/>
          </w:tcPr>
          <w:p w14:paraId="7FF4C6DB" w14:textId="2644DF54" w:rsidR="00E74D4A" w:rsidRPr="00556C01" w:rsidRDefault="00E74D4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27 (50.0)</w:t>
            </w:r>
          </w:p>
        </w:tc>
        <w:tc>
          <w:tcPr>
            <w:tcW w:w="1236" w:type="dxa"/>
            <w:vMerge/>
            <w:vAlign w:val="center"/>
          </w:tcPr>
          <w:p w14:paraId="6C7DB8B7" w14:textId="77777777" w:rsidR="00E74D4A" w:rsidRPr="00556C01" w:rsidRDefault="00E74D4A" w:rsidP="009E59DA">
            <w:pPr>
              <w:ind w:firstLineChars="0" w:firstLine="0"/>
              <w:jc w:val="center"/>
            </w:pPr>
          </w:p>
        </w:tc>
      </w:tr>
      <w:tr w:rsidR="00556C01" w:rsidRPr="00556C01" w14:paraId="64136EF2" w14:textId="77777777" w:rsidTr="00E74D4A">
        <w:trPr>
          <w:trHeight w:val="20"/>
          <w:jc w:val="center"/>
        </w:trPr>
        <w:tc>
          <w:tcPr>
            <w:tcW w:w="2457" w:type="dxa"/>
            <w:gridSpan w:val="2"/>
            <w:vAlign w:val="center"/>
          </w:tcPr>
          <w:p w14:paraId="7CD42F8D" w14:textId="620ACCA7" w:rsidR="009E59DA" w:rsidRPr="00556C01" w:rsidRDefault="009E59DA" w:rsidP="009E59DA">
            <w:pPr>
              <w:ind w:firstLineChars="0" w:firstLine="0"/>
              <w:jc w:val="left"/>
            </w:pPr>
            <w:r w:rsidRPr="00556C01">
              <w:t>Acid uric blood level</w:t>
            </w:r>
          </w:p>
        </w:tc>
        <w:tc>
          <w:tcPr>
            <w:tcW w:w="1344" w:type="dxa"/>
            <w:vAlign w:val="center"/>
          </w:tcPr>
          <w:p w14:paraId="73312968" w14:textId="706456BB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407 ± 85.8</w:t>
            </w:r>
          </w:p>
        </w:tc>
        <w:tc>
          <w:tcPr>
            <w:tcW w:w="2307" w:type="dxa"/>
            <w:vAlign w:val="center"/>
          </w:tcPr>
          <w:p w14:paraId="400E7E48" w14:textId="77777777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382.9 ± 73.4</w:t>
            </w:r>
          </w:p>
        </w:tc>
        <w:tc>
          <w:tcPr>
            <w:tcW w:w="1343" w:type="dxa"/>
            <w:vAlign w:val="center"/>
          </w:tcPr>
          <w:p w14:paraId="070F619B" w14:textId="0EDC0FAD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402.3 ± 79.8</w:t>
            </w:r>
          </w:p>
        </w:tc>
        <w:tc>
          <w:tcPr>
            <w:tcW w:w="1384" w:type="dxa"/>
            <w:vAlign w:val="center"/>
          </w:tcPr>
          <w:p w14:paraId="74203BCA" w14:textId="54603659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416.7 ± 94.5</w:t>
            </w:r>
          </w:p>
        </w:tc>
        <w:tc>
          <w:tcPr>
            <w:tcW w:w="1236" w:type="dxa"/>
            <w:vAlign w:val="center"/>
          </w:tcPr>
          <w:p w14:paraId="13A2B556" w14:textId="65B952A4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0.667</w:t>
            </w:r>
          </w:p>
        </w:tc>
      </w:tr>
      <w:tr w:rsidR="00556C01" w:rsidRPr="00556C01" w14:paraId="4B83D606" w14:textId="77777777" w:rsidTr="00E74D4A">
        <w:trPr>
          <w:trHeight w:val="20"/>
          <w:jc w:val="center"/>
        </w:trPr>
        <w:tc>
          <w:tcPr>
            <w:tcW w:w="10071" w:type="dxa"/>
            <w:gridSpan w:val="7"/>
            <w:vAlign w:val="center"/>
          </w:tcPr>
          <w:p w14:paraId="514E7FA6" w14:textId="4162930E" w:rsidR="009E59DA" w:rsidRPr="00556C01" w:rsidRDefault="009E59DA" w:rsidP="009E59DA">
            <w:pPr>
              <w:ind w:firstLineChars="0" w:firstLine="0"/>
              <w:jc w:val="left"/>
            </w:pPr>
            <w:r w:rsidRPr="00556C01">
              <w:t>Metabolic syndrome</w:t>
            </w:r>
          </w:p>
        </w:tc>
      </w:tr>
      <w:tr w:rsidR="00556C01" w:rsidRPr="00556C01" w14:paraId="28F30299" w14:textId="77777777" w:rsidTr="00E74D4A">
        <w:trPr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14:paraId="0CE65907" w14:textId="3D2798D3" w:rsidR="009E59DA" w:rsidRPr="00556C01" w:rsidRDefault="009E59DA" w:rsidP="009E59DA">
            <w:pPr>
              <w:ind w:firstLineChars="0" w:firstLine="0"/>
              <w:jc w:val="left"/>
            </w:pPr>
          </w:p>
        </w:tc>
        <w:tc>
          <w:tcPr>
            <w:tcW w:w="2031" w:type="dxa"/>
            <w:vAlign w:val="center"/>
          </w:tcPr>
          <w:p w14:paraId="23CE51DF" w14:textId="6B1DD307" w:rsidR="009E59DA" w:rsidRPr="00556C01" w:rsidRDefault="009E59DA" w:rsidP="009E59DA">
            <w:pPr>
              <w:ind w:firstLineChars="0" w:firstLine="0"/>
              <w:jc w:val="left"/>
            </w:pPr>
            <w:r w:rsidRPr="00556C01">
              <w:t>Yes</w:t>
            </w:r>
          </w:p>
        </w:tc>
        <w:tc>
          <w:tcPr>
            <w:tcW w:w="1344" w:type="dxa"/>
            <w:vAlign w:val="center"/>
          </w:tcPr>
          <w:p w14:paraId="7BF21205" w14:textId="14F2059F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19 (23.5)</w:t>
            </w:r>
          </w:p>
        </w:tc>
        <w:tc>
          <w:tcPr>
            <w:tcW w:w="2307" w:type="dxa"/>
            <w:vAlign w:val="center"/>
          </w:tcPr>
          <w:p w14:paraId="10AA37AA" w14:textId="17663A20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2 (10.5)</w:t>
            </w:r>
          </w:p>
        </w:tc>
        <w:tc>
          <w:tcPr>
            <w:tcW w:w="1343" w:type="dxa"/>
            <w:vAlign w:val="center"/>
          </w:tcPr>
          <w:p w14:paraId="6D263352" w14:textId="26AC3FAA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8 (42.1)</w:t>
            </w:r>
          </w:p>
        </w:tc>
        <w:tc>
          <w:tcPr>
            <w:tcW w:w="1384" w:type="dxa"/>
            <w:vAlign w:val="center"/>
          </w:tcPr>
          <w:p w14:paraId="6D8BC453" w14:textId="39132F2E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9 (47.4)</w:t>
            </w:r>
          </w:p>
        </w:tc>
        <w:tc>
          <w:tcPr>
            <w:tcW w:w="1236" w:type="dxa"/>
            <w:vMerge w:val="restart"/>
            <w:vAlign w:val="center"/>
          </w:tcPr>
          <w:p w14:paraId="25F7A7F4" w14:textId="28D31779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0.659</w:t>
            </w:r>
          </w:p>
        </w:tc>
      </w:tr>
      <w:tr w:rsidR="00556C01" w:rsidRPr="00556C01" w14:paraId="38515F95" w14:textId="77777777" w:rsidTr="00E74D4A">
        <w:trPr>
          <w:trHeight w:val="20"/>
          <w:jc w:val="center"/>
        </w:trPr>
        <w:tc>
          <w:tcPr>
            <w:tcW w:w="426" w:type="dxa"/>
            <w:vMerge/>
            <w:vAlign w:val="center"/>
          </w:tcPr>
          <w:p w14:paraId="0C06041B" w14:textId="53A7BE33" w:rsidR="009E59DA" w:rsidRPr="00556C01" w:rsidRDefault="009E59DA" w:rsidP="009E59DA">
            <w:pPr>
              <w:ind w:firstLineChars="0" w:firstLine="0"/>
              <w:jc w:val="left"/>
            </w:pPr>
          </w:p>
        </w:tc>
        <w:tc>
          <w:tcPr>
            <w:tcW w:w="2031" w:type="dxa"/>
            <w:vAlign w:val="center"/>
          </w:tcPr>
          <w:p w14:paraId="06A06DFA" w14:textId="7235A249" w:rsidR="009E59DA" w:rsidRPr="00556C01" w:rsidRDefault="009E59DA" w:rsidP="009E59DA">
            <w:pPr>
              <w:ind w:firstLineChars="0" w:firstLine="0"/>
              <w:jc w:val="left"/>
            </w:pPr>
            <w:r w:rsidRPr="00556C01">
              <w:t>No</w:t>
            </w:r>
          </w:p>
        </w:tc>
        <w:tc>
          <w:tcPr>
            <w:tcW w:w="1344" w:type="dxa"/>
            <w:vAlign w:val="center"/>
          </w:tcPr>
          <w:p w14:paraId="5DD83DB3" w14:textId="6E63D2F2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62 (76.5)</w:t>
            </w:r>
          </w:p>
        </w:tc>
        <w:tc>
          <w:tcPr>
            <w:tcW w:w="2307" w:type="dxa"/>
            <w:vAlign w:val="center"/>
          </w:tcPr>
          <w:p w14:paraId="4BC3D737" w14:textId="018A0346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3 (4.8)</w:t>
            </w:r>
          </w:p>
        </w:tc>
        <w:tc>
          <w:tcPr>
            <w:tcW w:w="1343" w:type="dxa"/>
            <w:vAlign w:val="center"/>
          </w:tcPr>
          <w:p w14:paraId="332434FE" w14:textId="15B1AE67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29 (46.8)</w:t>
            </w:r>
          </w:p>
        </w:tc>
        <w:tc>
          <w:tcPr>
            <w:tcW w:w="1384" w:type="dxa"/>
            <w:vAlign w:val="center"/>
          </w:tcPr>
          <w:p w14:paraId="0F11D037" w14:textId="0C07855B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30 (48.4)</w:t>
            </w:r>
          </w:p>
        </w:tc>
        <w:tc>
          <w:tcPr>
            <w:tcW w:w="1236" w:type="dxa"/>
            <w:vMerge/>
            <w:vAlign w:val="center"/>
          </w:tcPr>
          <w:p w14:paraId="396D7C96" w14:textId="77777777" w:rsidR="009E59DA" w:rsidRPr="00556C01" w:rsidRDefault="009E59DA" w:rsidP="009E59DA">
            <w:pPr>
              <w:ind w:firstLineChars="0" w:firstLine="0"/>
              <w:jc w:val="center"/>
            </w:pPr>
          </w:p>
        </w:tc>
      </w:tr>
      <w:tr w:rsidR="00556C01" w:rsidRPr="00556C01" w14:paraId="0A7DC670" w14:textId="77777777" w:rsidTr="00E74D4A">
        <w:trPr>
          <w:trHeight w:val="20"/>
          <w:jc w:val="center"/>
        </w:trPr>
        <w:tc>
          <w:tcPr>
            <w:tcW w:w="2457" w:type="dxa"/>
            <w:gridSpan w:val="2"/>
            <w:vAlign w:val="center"/>
          </w:tcPr>
          <w:p w14:paraId="7CB020E4" w14:textId="77777777" w:rsidR="009E59DA" w:rsidRPr="00556C01" w:rsidRDefault="009E59DA" w:rsidP="009E59DA">
            <w:pPr>
              <w:ind w:firstLineChars="0" w:firstLine="0"/>
              <w:jc w:val="left"/>
            </w:pPr>
            <w:r w:rsidRPr="00556C01">
              <w:t>Glucose fasting level</w:t>
            </w:r>
          </w:p>
        </w:tc>
        <w:tc>
          <w:tcPr>
            <w:tcW w:w="1344" w:type="dxa"/>
            <w:vAlign w:val="center"/>
          </w:tcPr>
          <w:p w14:paraId="0BEAB514" w14:textId="6ADEA903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6.1 ± 1.8</w:t>
            </w:r>
          </w:p>
        </w:tc>
        <w:tc>
          <w:tcPr>
            <w:tcW w:w="2307" w:type="dxa"/>
            <w:vAlign w:val="center"/>
          </w:tcPr>
          <w:p w14:paraId="4631899F" w14:textId="77777777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7.6 ± 4.7</w:t>
            </w:r>
          </w:p>
        </w:tc>
        <w:tc>
          <w:tcPr>
            <w:tcW w:w="1343" w:type="dxa"/>
            <w:vAlign w:val="center"/>
          </w:tcPr>
          <w:p w14:paraId="75796BEE" w14:textId="7B06BEAA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6.0 ± 1.9</w:t>
            </w:r>
          </w:p>
        </w:tc>
        <w:tc>
          <w:tcPr>
            <w:tcW w:w="1384" w:type="dxa"/>
            <w:vAlign w:val="center"/>
          </w:tcPr>
          <w:p w14:paraId="4E2E7B20" w14:textId="4CCD7339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5.9 ± 1.0</w:t>
            </w:r>
          </w:p>
        </w:tc>
        <w:tc>
          <w:tcPr>
            <w:tcW w:w="1236" w:type="dxa"/>
            <w:vAlign w:val="center"/>
          </w:tcPr>
          <w:p w14:paraId="68366997" w14:textId="4538493C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0.154</w:t>
            </w:r>
          </w:p>
        </w:tc>
      </w:tr>
      <w:tr w:rsidR="00556C01" w:rsidRPr="00556C01" w14:paraId="396A31EF" w14:textId="77777777" w:rsidTr="00E74D4A">
        <w:trPr>
          <w:trHeight w:val="20"/>
          <w:jc w:val="center"/>
        </w:trPr>
        <w:tc>
          <w:tcPr>
            <w:tcW w:w="10071" w:type="dxa"/>
            <w:gridSpan w:val="7"/>
            <w:vAlign w:val="center"/>
          </w:tcPr>
          <w:p w14:paraId="011262F0" w14:textId="3813ACF8" w:rsidR="009E59DA" w:rsidRPr="00556C01" w:rsidRDefault="009E59DA" w:rsidP="009E59DA">
            <w:pPr>
              <w:ind w:firstLineChars="0" w:firstLine="0"/>
              <w:jc w:val="left"/>
              <w:rPr>
                <w:rFonts w:eastAsiaTheme="minorEastAsia"/>
              </w:rPr>
            </w:pPr>
            <w:proofErr w:type="spellStart"/>
            <w:r w:rsidRPr="00556C01">
              <w:t>Bilan</w:t>
            </w:r>
            <w:proofErr w:type="spellEnd"/>
            <w:r w:rsidRPr="00556C01">
              <w:t xml:space="preserve"> lipid</w:t>
            </w:r>
          </w:p>
        </w:tc>
      </w:tr>
      <w:tr w:rsidR="00556C01" w:rsidRPr="00556C01" w14:paraId="2CF0185E" w14:textId="77777777" w:rsidTr="00E74D4A">
        <w:trPr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14:paraId="4B3261A1" w14:textId="3DBBC02C" w:rsidR="009E59DA" w:rsidRPr="00556C01" w:rsidRDefault="009E59DA" w:rsidP="009E59DA">
            <w:pPr>
              <w:ind w:firstLineChars="0" w:firstLine="0"/>
              <w:jc w:val="left"/>
            </w:pPr>
          </w:p>
        </w:tc>
        <w:tc>
          <w:tcPr>
            <w:tcW w:w="2031" w:type="dxa"/>
            <w:vAlign w:val="center"/>
          </w:tcPr>
          <w:p w14:paraId="37E094DD" w14:textId="77777777" w:rsidR="009E59DA" w:rsidRPr="00556C01" w:rsidRDefault="009E59DA" w:rsidP="009E59DA">
            <w:pPr>
              <w:ind w:firstLineChars="0" w:firstLine="0"/>
              <w:jc w:val="left"/>
            </w:pPr>
            <w:r w:rsidRPr="00556C01">
              <w:t>Total cholesterol</w:t>
            </w:r>
          </w:p>
        </w:tc>
        <w:tc>
          <w:tcPr>
            <w:tcW w:w="1344" w:type="dxa"/>
            <w:vAlign w:val="center"/>
          </w:tcPr>
          <w:p w14:paraId="66D82BA3" w14:textId="71E6A1F8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5.4 ± 1.0</w:t>
            </w:r>
          </w:p>
        </w:tc>
        <w:tc>
          <w:tcPr>
            <w:tcW w:w="2307" w:type="dxa"/>
            <w:vAlign w:val="center"/>
          </w:tcPr>
          <w:p w14:paraId="0E0EF75E" w14:textId="40AAFF28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4.9 ± 1.9</w:t>
            </w:r>
          </w:p>
        </w:tc>
        <w:tc>
          <w:tcPr>
            <w:tcW w:w="1343" w:type="dxa"/>
            <w:vAlign w:val="center"/>
          </w:tcPr>
          <w:p w14:paraId="6F347AE2" w14:textId="2C238D0B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5.7 ± 1.0</w:t>
            </w:r>
          </w:p>
        </w:tc>
        <w:tc>
          <w:tcPr>
            <w:tcW w:w="1384" w:type="dxa"/>
            <w:vAlign w:val="center"/>
          </w:tcPr>
          <w:p w14:paraId="4B5B109C" w14:textId="5CF25297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5.3 ± 0.8</w:t>
            </w:r>
          </w:p>
        </w:tc>
        <w:tc>
          <w:tcPr>
            <w:tcW w:w="1236" w:type="dxa"/>
            <w:vAlign w:val="center"/>
          </w:tcPr>
          <w:p w14:paraId="7F9908B6" w14:textId="1873859B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0.116</w:t>
            </w:r>
          </w:p>
        </w:tc>
      </w:tr>
      <w:tr w:rsidR="00556C01" w:rsidRPr="00556C01" w14:paraId="1563CA81" w14:textId="77777777" w:rsidTr="00E74D4A">
        <w:trPr>
          <w:trHeight w:val="20"/>
          <w:jc w:val="center"/>
        </w:trPr>
        <w:tc>
          <w:tcPr>
            <w:tcW w:w="426" w:type="dxa"/>
            <w:vMerge/>
            <w:vAlign w:val="center"/>
          </w:tcPr>
          <w:p w14:paraId="51A4ED58" w14:textId="15DBDDEA" w:rsidR="009E59DA" w:rsidRPr="00556C01" w:rsidRDefault="009E59DA" w:rsidP="009E59DA">
            <w:pPr>
              <w:ind w:firstLineChars="0" w:firstLine="0"/>
              <w:jc w:val="left"/>
            </w:pPr>
          </w:p>
        </w:tc>
        <w:tc>
          <w:tcPr>
            <w:tcW w:w="2031" w:type="dxa"/>
            <w:vAlign w:val="center"/>
          </w:tcPr>
          <w:p w14:paraId="4CF95FC5" w14:textId="77777777" w:rsidR="009E59DA" w:rsidRPr="00556C01" w:rsidRDefault="009E59DA" w:rsidP="009E59DA">
            <w:pPr>
              <w:ind w:firstLineChars="0" w:firstLine="0"/>
              <w:jc w:val="left"/>
            </w:pPr>
            <w:proofErr w:type="spellStart"/>
            <w:r w:rsidRPr="00556C01">
              <w:t>Triglycerid</w:t>
            </w:r>
            <w:proofErr w:type="spellEnd"/>
          </w:p>
        </w:tc>
        <w:tc>
          <w:tcPr>
            <w:tcW w:w="1344" w:type="dxa"/>
            <w:vAlign w:val="center"/>
          </w:tcPr>
          <w:p w14:paraId="3F322F2C" w14:textId="6F05CF94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3.3 ± 2.8</w:t>
            </w:r>
          </w:p>
        </w:tc>
        <w:tc>
          <w:tcPr>
            <w:tcW w:w="2307" w:type="dxa"/>
            <w:vAlign w:val="center"/>
          </w:tcPr>
          <w:p w14:paraId="03487B89" w14:textId="40D7A748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2.9 ± 3.1</w:t>
            </w:r>
          </w:p>
        </w:tc>
        <w:tc>
          <w:tcPr>
            <w:tcW w:w="1343" w:type="dxa"/>
            <w:vAlign w:val="center"/>
          </w:tcPr>
          <w:p w14:paraId="0EB7F45D" w14:textId="410278E2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3.4 ± 1.9</w:t>
            </w:r>
          </w:p>
        </w:tc>
        <w:tc>
          <w:tcPr>
            <w:tcW w:w="1384" w:type="dxa"/>
            <w:vAlign w:val="center"/>
          </w:tcPr>
          <w:p w14:paraId="4226531A" w14:textId="41E31DFE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3.4 ± 3.6</w:t>
            </w:r>
          </w:p>
        </w:tc>
        <w:tc>
          <w:tcPr>
            <w:tcW w:w="1236" w:type="dxa"/>
            <w:vAlign w:val="center"/>
          </w:tcPr>
          <w:p w14:paraId="534EE995" w14:textId="3BA4F1F5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0.947</w:t>
            </w:r>
          </w:p>
        </w:tc>
      </w:tr>
      <w:tr w:rsidR="00556C01" w:rsidRPr="00556C01" w14:paraId="64BCCB3B" w14:textId="77777777" w:rsidTr="00E74D4A">
        <w:trPr>
          <w:trHeight w:val="20"/>
          <w:jc w:val="center"/>
        </w:trPr>
        <w:tc>
          <w:tcPr>
            <w:tcW w:w="426" w:type="dxa"/>
            <w:vMerge/>
            <w:vAlign w:val="center"/>
          </w:tcPr>
          <w:p w14:paraId="462905E3" w14:textId="4CBE0BF6" w:rsidR="009E59DA" w:rsidRPr="00556C01" w:rsidRDefault="009E59DA" w:rsidP="009E59DA">
            <w:pPr>
              <w:ind w:firstLineChars="0" w:firstLine="0"/>
              <w:jc w:val="left"/>
            </w:pPr>
          </w:p>
        </w:tc>
        <w:tc>
          <w:tcPr>
            <w:tcW w:w="2031" w:type="dxa"/>
            <w:vAlign w:val="center"/>
          </w:tcPr>
          <w:p w14:paraId="442B508D" w14:textId="77777777" w:rsidR="009E59DA" w:rsidRPr="00556C01" w:rsidRDefault="009E59DA" w:rsidP="009E59DA">
            <w:pPr>
              <w:ind w:firstLineChars="0" w:firstLine="0"/>
              <w:jc w:val="left"/>
            </w:pPr>
            <w:r w:rsidRPr="00556C01">
              <w:t>LDL-Cholesterol</w:t>
            </w:r>
          </w:p>
        </w:tc>
        <w:tc>
          <w:tcPr>
            <w:tcW w:w="1344" w:type="dxa"/>
            <w:vAlign w:val="center"/>
          </w:tcPr>
          <w:p w14:paraId="2ED3A87D" w14:textId="1D6B9B23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2.9 ± 1.1</w:t>
            </w:r>
          </w:p>
        </w:tc>
        <w:tc>
          <w:tcPr>
            <w:tcW w:w="2307" w:type="dxa"/>
            <w:vAlign w:val="center"/>
          </w:tcPr>
          <w:p w14:paraId="08F380C8" w14:textId="77777777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3.1 ± 1.2</w:t>
            </w:r>
          </w:p>
        </w:tc>
        <w:tc>
          <w:tcPr>
            <w:tcW w:w="1343" w:type="dxa"/>
            <w:vAlign w:val="center"/>
          </w:tcPr>
          <w:p w14:paraId="00A02312" w14:textId="082DDCE9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3.1 ± 1.2</w:t>
            </w:r>
          </w:p>
        </w:tc>
        <w:tc>
          <w:tcPr>
            <w:tcW w:w="1384" w:type="dxa"/>
            <w:vAlign w:val="center"/>
          </w:tcPr>
          <w:p w14:paraId="1A6E15AD" w14:textId="12A7001B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2.8 ± 0.9</w:t>
            </w:r>
          </w:p>
        </w:tc>
        <w:tc>
          <w:tcPr>
            <w:tcW w:w="1236" w:type="dxa"/>
            <w:vAlign w:val="center"/>
          </w:tcPr>
          <w:p w14:paraId="0C4240CE" w14:textId="29EE7255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0.491</w:t>
            </w:r>
          </w:p>
        </w:tc>
      </w:tr>
      <w:tr w:rsidR="00556C01" w:rsidRPr="00556C01" w14:paraId="0B84445A" w14:textId="77777777" w:rsidTr="00E74D4A">
        <w:trPr>
          <w:trHeight w:val="20"/>
          <w:jc w:val="center"/>
        </w:trPr>
        <w:tc>
          <w:tcPr>
            <w:tcW w:w="426" w:type="dxa"/>
            <w:vMerge/>
            <w:vAlign w:val="center"/>
          </w:tcPr>
          <w:p w14:paraId="00BA3E0E" w14:textId="545FB2B6" w:rsidR="009E59DA" w:rsidRPr="00556C01" w:rsidRDefault="009E59DA" w:rsidP="009E59DA">
            <w:pPr>
              <w:ind w:firstLineChars="0" w:firstLine="0"/>
              <w:jc w:val="left"/>
            </w:pPr>
          </w:p>
        </w:tc>
        <w:tc>
          <w:tcPr>
            <w:tcW w:w="2031" w:type="dxa"/>
            <w:vAlign w:val="center"/>
          </w:tcPr>
          <w:p w14:paraId="67B2E09C" w14:textId="77777777" w:rsidR="009E59DA" w:rsidRPr="00556C01" w:rsidRDefault="009E59DA" w:rsidP="009E59DA">
            <w:pPr>
              <w:ind w:firstLineChars="0" w:firstLine="0"/>
              <w:jc w:val="left"/>
            </w:pPr>
            <w:r w:rsidRPr="00556C01">
              <w:t>HDL-Cholesterol</w:t>
            </w:r>
          </w:p>
        </w:tc>
        <w:tc>
          <w:tcPr>
            <w:tcW w:w="1344" w:type="dxa"/>
            <w:vAlign w:val="center"/>
          </w:tcPr>
          <w:p w14:paraId="03EB51D1" w14:textId="57A81ECF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1.6 ± 0.8</w:t>
            </w:r>
          </w:p>
        </w:tc>
        <w:tc>
          <w:tcPr>
            <w:tcW w:w="2307" w:type="dxa"/>
            <w:vAlign w:val="center"/>
          </w:tcPr>
          <w:p w14:paraId="75AE7147" w14:textId="77777777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2.0 ± 1.3</w:t>
            </w:r>
          </w:p>
        </w:tc>
        <w:tc>
          <w:tcPr>
            <w:tcW w:w="1343" w:type="dxa"/>
            <w:vAlign w:val="center"/>
          </w:tcPr>
          <w:p w14:paraId="403C9887" w14:textId="77777777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1.5 ± 0.8</w:t>
            </w:r>
          </w:p>
        </w:tc>
        <w:tc>
          <w:tcPr>
            <w:tcW w:w="1384" w:type="dxa"/>
            <w:vAlign w:val="center"/>
          </w:tcPr>
          <w:p w14:paraId="6FB444A3" w14:textId="77777777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1.6 ± 0.8</w:t>
            </w:r>
          </w:p>
        </w:tc>
        <w:tc>
          <w:tcPr>
            <w:tcW w:w="1236" w:type="dxa"/>
            <w:vAlign w:val="center"/>
          </w:tcPr>
          <w:p w14:paraId="71BA19FF" w14:textId="77777777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0.546</w:t>
            </w:r>
          </w:p>
        </w:tc>
      </w:tr>
      <w:tr w:rsidR="00556C01" w:rsidRPr="00556C01" w14:paraId="5E3ECB8A" w14:textId="77777777" w:rsidTr="00E74D4A">
        <w:trPr>
          <w:trHeight w:val="20"/>
          <w:jc w:val="center"/>
        </w:trPr>
        <w:tc>
          <w:tcPr>
            <w:tcW w:w="10071" w:type="dxa"/>
            <w:gridSpan w:val="7"/>
            <w:vAlign w:val="center"/>
          </w:tcPr>
          <w:p w14:paraId="4E70F39E" w14:textId="600CC4FB" w:rsidR="009E59DA" w:rsidRPr="00556C01" w:rsidRDefault="009E59DA" w:rsidP="009E59DA">
            <w:pPr>
              <w:ind w:firstLineChars="0" w:firstLine="0"/>
              <w:jc w:val="left"/>
            </w:pPr>
            <w:proofErr w:type="spellStart"/>
            <w:r w:rsidRPr="00556C01">
              <w:t>Varicocelle</w:t>
            </w:r>
            <w:proofErr w:type="spellEnd"/>
          </w:p>
        </w:tc>
      </w:tr>
      <w:tr w:rsidR="00556C01" w:rsidRPr="00556C01" w14:paraId="616CD116" w14:textId="77777777" w:rsidTr="00E74D4A">
        <w:trPr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14:paraId="4562C572" w14:textId="6C80CF65" w:rsidR="009E59DA" w:rsidRPr="00556C01" w:rsidRDefault="009E59DA" w:rsidP="009E59DA">
            <w:pPr>
              <w:ind w:firstLineChars="0" w:firstLine="0"/>
              <w:jc w:val="left"/>
            </w:pPr>
          </w:p>
        </w:tc>
        <w:tc>
          <w:tcPr>
            <w:tcW w:w="2031" w:type="dxa"/>
            <w:vAlign w:val="center"/>
          </w:tcPr>
          <w:p w14:paraId="50FF482D" w14:textId="0E9FB658" w:rsidR="009E59DA" w:rsidRPr="00556C01" w:rsidRDefault="009E59DA" w:rsidP="009E59DA">
            <w:pPr>
              <w:ind w:firstLineChars="0" w:firstLine="0"/>
              <w:jc w:val="left"/>
            </w:pPr>
            <w:r w:rsidRPr="00556C01">
              <w:t>Yes</w:t>
            </w:r>
          </w:p>
        </w:tc>
        <w:tc>
          <w:tcPr>
            <w:tcW w:w="1344" w:type="dxa"/>
            <w:vAlign w:val="center"/>
          </w:tcPr>
          <w:p w14:paraId="793D92E8" w14:textId="7D99AC46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22 (27.2)</w:t>
            </w:r>
          </w:p>
        </w:tc>
        <w:tc>
          <w:tcPr>
            <w:tcW w:w="2307" w:type="dxa"/>
            <w:vAlign w:val="center"/>
          </w:tcPr>
          <w:p w14:paraId="4A39CF15" w14:textId="7427DC8D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0 (0.0)</w:t>
            </w:r>
          </w:p>
        </w:tc>
        <w:tc>
          <w:tcPr>
            <w:tcW w:w="1343" w:type="dxa"/>
            <w:vAlign w:val="center"/>
          </w:tcPr>
          <w:p w14:paraId="26CA3BC3" w14:textId="42EF0603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10 (45.5)</w:t>
            </w:r>
          </w:p>
        </w:tc>
        <w:tc>
          <w:tcPr>
            <w:tcW w:w="1384" w:type="dxa"/>
            <w:vAlign w:val="center"/>
          </w:tcPr>
          <w:p w14:paraId="3763673B" w14:textId="3BAA9D5D" w:rsidR="009E59DA" w:rsidRPr="00556C01" w:rsidRDefault="009E59DA" w:rsidP="009E59DA">
            <w:pPr>
              <w:ind w:firstLineChars="0" w:firstLine="0"/>
              <w:jc w:val="center"/>
              <w:rPr>
                <w:rFonts w:eastAsiaTheme="minorEastAsia"/>
              </w:rPr>
            </w:pPr>
            <w:r w:rsidRPr="00556C01">
              <w:t>12 (54.5)</w:t>
            </w:r>
          </w:p>
        </w:tc>
        <w:tc>
          <w:tcPr>
            <w:tcW w:w="1236" w:type="dxa"/>
            <w:vMerge w:val="restart"/>
            <w:vAlign w:val="center"/>
          </w:tcPr>
          <w:p w14:paraId="7B7C0F88" w14:textId="77777777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0.346</w:t>
            </w:r>
          </w:p>
        </w:tc>
      </w:tr>
      <w:tr w:rsidR="00556C01" w:rsidRPr="00556C01" w14:paraId="364581BD" w14:textId="77777777" w:rsidTr="00E74D4A">
        <w:trPr>
          <w:trHeight w:val="20"/>
          <w:jc w:val="center"/>
        </w:trPr>
        <w:tc>
          <w:tcPr>
            <w:tcW w:w="426" w:type="dxa"/>
            <w:vMerge/>
            <w:vAlign w:val="center"/>
          </w:tcPr>
          <w:p w14:paraId="25F0DB3B" w14:textId="3A9B1BBA" w:rsidR="009E59DA" w:rsidRPr="00556C01" w:rsidRDefault="009E59DA" w:rsidP="009E59DA">
            <w:pPr>
              <w:ind w:firstLineChars="0" w:firstLine="0"/>
              <w:jc w:val="left"/>
            </w:pPr>
          </w:p>
        </w:tc>
        <w:tc>
          <w:tcPr>
            <w:tcW w:w="2031" w:type="dxa"/>
            <w:vAlign w:val="center"/>
          </w:tcPr>
          <w:p w14:paraId="11A323A5" w14:textId="20231022" w:rsidR="009E59DA" w:rsidRPr="00556C01" w:rsidRDefault="009E59DA" w:rsidP="009E59DA">
            <w:pPr>
              <w:ind w:firstLineChars="0" w:firstLine="0"/>
              <w:jc w:val="left"/>
            </w:pPr>
            <w:r w:rsidRPr="00556C01">
              <w:t>No</w:t>
            </w:r>
          </w:p>
        </w:tc>
        <w:tc>
          <w:tcPr>
            <w:tcW w:w="1344" w:type="dxa"/>
            <w:vAlign w:val="center"/>
          </w:tcPr>
          <w:p w14:paraId="24172381" w14:textId="0100250A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59 (72.8)</w:t>
            </w:r>
          </w:p>
        </w:tc>
        <w:tc>
          <w:tcPr>
            <w:tcW w:w="2307" w:type="dxa"/>
            <w:vAlign w:val="center"/>
          </w:tcPr>
          <w:p w14:paraId="26B9C0C4" w14:textId="77777777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5 (8.5)</w:t>
            </w:r>
          </w:p>
        </w:tc>
        <w:tc>
          <w:tcPr>
            <w:tcW w:w="1343" w:type="dxa"/>
            <w:vAlign w:val="center"/>
          </w:tcPr>
          <w:p w14:paraId="3F24DBD2" w14:textId="72E47F28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27 (45.8)</w:t>
            </w:r>
          </w:p>
        </w:tc>
        <w:tc>
          <w:tcPr>
            <w:tcW w:w="1384" w:type="dxa"/>
            <w:vAlign w:val="center"/>
          </w:tcPr>
          <w:p w14:paraId="0411DF1C" w14:textId="7E206409" w:rsidR="009E59DA" w:rsidRPr="00556C01" w:rsidRDefault="009E59DA" w:rsidP="009E59DA">
            <w:pPr>
              <w:ind w:firstLineChars="0" w:firstLine="0"/>
              <w:jc w:val="center"/>
            </w:pPr>
            <w:r w:rsidRPr="00556C01">
              <w:t>27 (45.8)</w:t>
            </w:r>
          </w:p>
        </w:tc>
        <w:tc>
          <w:tcPr>
            <w:tcW w:w="1236" w:type="dxa"/>
            <w:vMerge/>
            <w:vAlign w:val="center"/>
          </w:tcPr>
          <w:p w14:paraId="3CA8E427" w14:textId="77777777" w:rsidR="009E59DA" w:rsidRPr="00556C01" w:rsidRDefault="009E59DA" w:rsidP="009E59DA">
            <w:pPr>
              <w:ind w:firstLineChars="0" w:firstLine="0"/>
              <w:jc w:val="center"/>
            </w:pPr>
          </w:p>
        </w:tc>
      </w:tr>
    </w:tbl>
    <w:p w14:paraId="2A13507D" w14:textId="6BE1178D" w:rsidR="00D959A0" w:rsidRPr="00556C01" w:rsidRDefault="00002C90" w:rsidP="00C76A00">
      <w:pPr>
        <w:pStyle w:val="af"/>
        <w:rPr>
          <w:rFonts w:eastAsiaTheme="minorEastAsia"/>
        </w:rPr>
      </w:pPr>
      <w:r w:rsidRPr="00556C01">
        <w:rPr>
          <w:rFonts w:eastAsiaTheme="minorEastAsia" w:hint="eastAsia"/>
        </w:rPr>
        <w:t>S</w:t>
      </w:r>
      <w:r w:rsidRPr="00556C01">
        <w:rPr>
          <w:rFonts w:eastAsiaTheme="minorEastAsia"/>
        </w:rPr>
        <w:t xml:space="preserve">D: </w:t>
      </w:r>
      <w:r w:rsidRPr="00556C01">
        <w:rPr>
          <w:iCs/>
          <w:lang w:val="vi-VN"/>
        </w:rPr>
        <w:t>sexual dysfunction</w:t>
      </w:r>
      <w:r w:rsidRPr="00556C01">
        <w:t xml:space="preserve">. CVD: </w:t>
      </w:r>
      <w:r w:rsidRPr="00556C01">
        <w:rPr>
          <w:lang w:val="vi-VN"/>
        </w:rPr>
        <w:t>Cardiovascular disease</w:t>
      </w:r>
      <w:r w:rsidRPr="00556C01">
        <w:t>. LDL:</w:t>
      </w:r>
      <w:r w:rsidR="00F10F7C" w:rsidRPr="00556C01">
        <w:rPr>
          <w:lang w:val="vi-VN"/>
        </w:rPr>
        <w:t xml:space="preserve"> Low density lipoprotein</w:t>
      </w:r>
      <w:r w:rsidRPr="00556C01">
        <w:t xml:space="preserve">. HDL: </w:t>
      </w:r>
      <w:r w:rsidR="00F10F7C" w:rsidRPr="00556C01">
        <w:t>High</w:t>
      </w:r>
      <w:r w:rsidR="00F10F7C" w:rsidRPr="00556C01">
        <w:rPr>
          <w:lang w:val="vi-VN"/>
        </w:rPr>
        <w:t xml:space="preserve"> density lipoprotein</w:t>
      </w:r>
      <w:r w:rsidRPr="00556C01">
        <w:t>.</w:t>
      </w:r>
    </w:p>
    <w:p w14:paraId="2012A37F" w14:textId="77777777" w:rsidR="00D959A0" w:rsidRPr="00556C01" w:rsidRDefault="00D959A0" w:rsidP="00977D46">
      <w:pPr>
        <w:ind w:firstLineChars="95" w:firstLine="199"/>
        <w:rPr>
          <w:rFonts w:eastAsiaTheme="minorEastAsia"/>
          <w:b/>
          <w:bCs/>
        </w:rPr>
        <w:sectPr w:rsidR="00D959A0" w:rsidRPr="00556C01" w:rsidSect="000E5F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3" w:footer="1134" w:gutter="0"/>
          <w:cols w:space="708"/>
          <w:titlePg/>
          <w:docGrid w:linePitch="360"/>
        </w:sectPr>
      </w:pPr>
    </w:p>
    <w:p w14:paraId="0616F038" w14:textId="339B53E5" w:rsidR="00D959A0" w:rsidRPr="00556C01" w:rsidRDefault="00801DE3" w:rsidP="00C76A00">
      <w:pPr>
        <w:pStyle w:val="ae"/>
      </w:pPr>
      <w:r w:rsidRPr="00556C01">
        <w:lastRenderedPageBreak/>
        <w:t xml:space="preserve">Supplementary </w:t>
      </w:r>
      <w:r w:rsidR="00D959A0" w:rsidRPr="00556C01">
        <w:t>Table 4</w:t>
      </w:r>
      <w:r w:rsidR="00977D46" w:rsidRPr="00556C01">
        <w:t xml:space="preserve">. </w:t>
      </w:r>
      <w:r w:rsidR="00D959A0" w:rsidRPr="00556C01">
        <w:t>The correlation between result of semen analysis and sexual dysfunction index.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843"/>
        <w:gridCol w:w="1723"/>
        <w:gridCol w:w="2246"/>
        <w:gridCol w:w="1984"/>
        <w:gridCol w:w="1843"/>
      </w:tblGrid>
      <w:tr w:rsidR="00556C01" w:rsidRPr="00556C01" w14:paraId="0624C26D" w14:textId="77777777" w:rsidTr="000E5F2A">
        <w:trPr>
          <w:trHeight w:val="20"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14:paraId="4C079A2D" w14:textId="0B5ED702" w:rsidR="00D959A0" w:rsidRPr="00556C01" w:rsidRDefault="00D959A0" w:rsidP="00977D46">
            <w:pPr>
              <w:ind w:firstLineChars="0" w:firstLine="0"/>
              <w:jc w:val="left"/>
              <w:rPr>
                <w:rFonts w:eastAsiaTheme="minorEastAsia"/>
              </w:rPr>
            </w:pPr>
            <w:r w:rsidRPr="00556C01">
              <w:t>Reproductive quality</w:t>
            </w:r>
          </w:p>
        </w:tc>
        <w:tc>
          <w:tcPr>
            <w:tcW w:w="1701" w:type="dxa"/>
            <w:vAlign w:val="center"/>
          </w:tcPr>
          <w:p w14:paraId="5AB2A010" w14:textId="77777777" w:rsidR="00D959A0" w:rsidRPr="00556C01" w:rsidRDefault="00D959A0" w:rsidP="00977D46">
            <w:pPr>
              <w:ind w:firstLineChars="0" w:firstLine="0"/>
              <w:jc w:val="center"/>
            </w:pPr>
            <w:r w:rsidRPr="00556C01">
              <w:t>Erectile Function</w:t>
            </w:r>
          </w:p>
        </w:tc>
        <w:tc>
          <w:tcPr>
            <w:tcW w:w="1843" w:type="dxa"/>
            <w:vAlign w:val="center"/>
          </w:tcPr>
          <w:p w14:paraId="11B37F59" w14:textId="77777777" w:rsidR="00D959A0" w:rsidRPr="00556C01" w:rsidRDefault="00D959A0" w:rsidP="00977D46">
            <w:pPr>
              <w:ind w:firstLineChars="0" w:firstLine="0"/>
              <w:jc w:val="center"/>
            </w:pPr>
            <w:r w:rsidRPr="00556C01">
              <w:t>Orgasmic Function</w:t>
            </w:r>
          </w:p>
        </w:tc>
        <w:tc>
          <w:tcPr>
            <w:tcW w:w="1723" w:type="dxa"/>
            <w:vAlign w:val="center"/>
          </w:tcPr>
          <w:p w14:paraId="2E2944A3" w14:textId="77777777" w:rsidR="00D959A0" w:rsidRPr="00556C01" w:rsidRDefault="00D959A0" w:rsidP="00977D46">
            <w:pPr>
              <w:ind w:firstLineChars="0" w:firstLine="0"/>
              <w:jc w:val="center"/>
            </w:pPr>
            <w:r w:rsidRPr="00556C01">
              <w:t>Sexual Desire</w:t>
            </w:r>
          </w:p>
        </w:tc>
        <w:tc>
          <w:tcPr>
            <w:tcW w:w="2246" w:type="dxa"/>
            <w:vAlign w:val="center"/>
          </w:tcPr>
          <w:p w14:paraId="003AE9C0" w14:textId="77777777" w:rsidR="00D959A0" w:rsidRPr="00556C01" w:rsidRDefault="00D959A0" w:rsidP="00977D46">
            <w:pPr>
              <w:ind w:firstLineChars="0" w:firstLine="0"/>
              <w:jc w:val="center"/>
            </w:pPr>
            <w:r w:rsidRPr="00556C01">
              <w:t>Intercourse Satisfaction</w:t>
            </w:r>
          </w:p>
        </w:tc>
        <w:tc>
          <w:tcPr>
            <w:tcW w:w="1984" w:type="dxa"/>
            <w:vAlign w:val="center"/>
          </w:tcPr>
          <w:p w14:paraId="6F2617A1" w14:textId="77777777" w:rsidR="00D959A0" w:rsidRPr="00556C01" w:rsidRDefault="00D959A0" w:rsidP="00977D46">
            <w:pPr>
              <w:ind w:firstLineChars="0" w:firstLine="0"/>
              <w:jc w:val="center"/>
            </w:pPr>
            <w:r w:rsidRPr="00556C01">
              <w:t>Overall Satisfaction</w:t>
            </w:r>
          </w:p>
        </w:tc>
        <w:tc>
          <w:tcPr>
            <w:tcW w:w="1843" w:type="dxa"/>
            <w:vAlign w:val="center"/>
          </w:tcPr>
          <w:p w14:paraId="23657420" w14:textId="77777777" w:rsidR="00D959A0" w:rsidRPr="00556C01" w:rsidRDefault="00D959A0" w:rsidP="00977D46">
            <w:pPr>
              <w:ind w:firstLineChars="0" w:firstLine="0"/>
              <w:jc w:val="center"/>
            </w:pPr>
            <w:r w:rsidRPr="00556C01">
              <w:t>Total IIEF scores</w:t>
            </w:r>
          </w:p>
        </w:tc>
      </w:tr>
      <w:tr w:rsidR="00556C01" w:rsidRPr="00556C01" w14:paraId="1D59AFDE" w14:textId="77777777" w:rsidTr="000E5F2A">
        <w:trPr>
          <w:trHeight w:val="20"/>
          <w:jc w:val="center"/>
        </w:trPr>
        <w:tc>
          <w:tcPr>
            <w:tcW w:w="3114" w:type="dxa"/>
            <w:gridSpan w:val="2"/>
            <w:vMerge/>
            <w:vAlign w:val="center"/>
          </w:tcPr>
          <w:p w14:paraId="4B43780F" w14:textId="77777777" w:rsidR="00D959A0" w:rsidRPr="00556C01" w:rsidRDefault="00D959A0" w:rsidP="00977D46">
            <w:pPr>
              <w:ind w:firstLineChars="0" w:firstLine="0"/>
              <w:jc w:val="left"/>
            </w:pPr>
          </w:p>
        </w:tc>
        <w:tc>
          <w:tcPr>
            <w:tcW w:w="11340" w:type="dxa"/>
            <w:gridSpan w:val="6"/>
            <w:vAlign w:val="center"/>
          </w:tcPr>
          <w:p w14:paraId="7661B495" w14:textId="0FA932D4" w:rsidR="00D959A0" w:rsidRPr="00556C01" w:rsidRDefault="00D959A0" w:rsidP="00977D46">
            <w:pPr>
              <w:ind w:firstLineChars="0" w:firstLine="0"/>
              <w:jc w:val="center"/>
            </w:pPr>
            <w:r w:rsidRPr="00556C01">
              <w:t>Rho (</w:t>
            </w:r>
            <w:r w:rsidR="00DE25F6" w:rsidRPr="00DE25F6">
              <w:rPr>
                <w:i/>
              </w:rPr>
              <w:t>p</w:t>
            </w:r>
            <w:r w:rsidRPr="00556C01">
              <w:t>)</w:t>
            </w:r>
          </w:p>
        </w:tc>
      </w:tr>
      <w:tr w:rsidR="00556C01" w:rsidRPr="00556C01" w14:paraId="40C7A842" w14:textId="77777777" w:rsidTr="000E5F2A">
        <w:trPr>
          <w:trHeight w:val="20"/>
          <w:jc w:val="center"/>
        </w:trPr>
        <w:tc>
          <w:tcPr>
            <w:tcW w:w="3114" w:type="dxa"/>
            <w:gridSpan w:val="2"/>
            <w:vAlign w:val="center"/>
          </w:tcPr>
          <w:p w14:paraId="21B90AB6" w14:textId="18B263A8" w:rsidR="00D959A0" w:rsidRPr="00556C01" w:rsidRDefault="00D959A0" w:rsidP="000E5F2A">
            <w:pPr>
              <w:ind w:firstLineChars="0" w:firstLine="0"/>
              <w:jc w:val="left"/>
            </w:pPr>
            <w:r w:rsidRPr="00556C01">
              <w:t>Testosterone blood level</w:t>
            </w:r>
            <w:r w:rsidR="00E74D4A" w:rsidRPr="00556C01">
              <w:t xml:space="preserve"> </w:t>
            </w:r>
            <w:r w:rsidRPr="00556C01">
              <w:t>(N = 80)</w:t>
            </w:r>
          </w:p>
        </w:tc>
        <w:tc>
          <w:tcPr>
            <w:tcW w:w="1701" w:type="dxa"/>
            <w:vAlign w:val="center"/>
          </w:tcPr>
          <w:p w14:paraId="52DCAA21" w14:textId="5FA06FD7" w:rsidR="00D959A0" w:rsidRPr="00556C01" w:rsidRDefault="00E05B6B" w:rsidP="00977D46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0.051 (0.651)</w:t>
            </w:r>
          </w:p>
        </w:tc>
        <w:tc>
          <w:tcPr>
            <w:tcW w:w="1843" w:type="dxa"/>
            <w:vAlign w:val="center"/>
          </w:tcPr>
          <w:p w14:paraId="76778ECC" w14:textId="77777777" w:rsidR="00D959A0" w:rsidRPr="00556C01" w:rsidRDefault="00D959A0" w:rsidP="00977D46">
            <w:pPr>
              <w:ind w:firstLineChars="0" w:firstLine="0"/>
              <w:jc w:val="center"/>
            </w:pPr>
            <w:r w:rsidRPr="00556C01">
              <w:t>0.088 (0.438)</w:t>
            </w:r>
          </w:p>
        </w:tc>
        <w:tc>
          <w:tcPr>
            <w:tcW w:w="1723" w:type="dxa"/>
            <w:vAlign w:val="center"/>
          </w:tcPr>
          <w:p w14:paraId="63AE2E01" w14:textId="0184C980" w:rsidR="00D959A0" w:rsidRPr="00556C01" w:rsidRDefault="00E05B6B" w:rsidP="00977D46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0.026 (0.818)</w:t>
            </w:r>
          </w:p>
        </w:tc>
        <w:tc>
          <w:tcPr>
            <w:tcW w:w="2246" w:type="dxa"/>
            <w:vAlign w:val="center"/>
          </w:tcPr>
          <w:p w14:paraId="2C27CCFB" w14:textId="469C784B" w:rsidR="00D959A0" w:rsidRPr="00556C01" w:rsidRDefault="00E05B6B" w:rsidP="00977D46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0.005 (0.968)</w:t>
            </w:r>
          </w:p>
        </w:tc>
        <w:tc>
          <w:tcPr>
            <w:tcW w:w="1984" w:type="dxa"/>
            <w:vAlign w:val="center"/>
          </w:tcPr>
          <w:p w14:paraId="0DEF9340" w14:textId="463D827C" w:rsidR="00D959A0" w:rsidRPr="00556C01" w:rsidRDefault="00E05B6B" w:rsidP="00977D46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0.099 (0.384)</w:t>
            </w:r>
          </w:p>
        </w:tc>
        <w:tc>
          <w:tcPr>
            <w:tcW w:w="1843" w:type="dxa"/>
            <w:vAlign w:val="center"/>
          </w:tcPr>
          <w:p w14:paraId="3AF0BE77" w14:textId="2AFF777C" w:rsidR="00D959A0" w:rsidRPr="00556C01" w:rsidRDefault="00E05B6B" w:rsidP="00977D46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0.036 (0.754)</w:t>
            </w:r>
          </w:p>
        </w:tc>
      </w:tr>
      <w:tr w:rsidR="00556C01" w:rsidRPr="00556C01" w14:paraId="26690390" w14:textId="77777777" w:rsidTr="00E05B6B">
        <w:trPr>
          <w:trHeight w:val="20"/>
          <w:jc w:val="center"/>
        </w:trPr>
        <w:tc>
          <w:tcPr>
            <w:tcW w:w="14454" w:type="dxa"/>
            <w:gridSpan w:val="8"/>
            <w:vAlign w:val="center"/>
          </w:tcPr>
          <w:p w14:paraId="0AB39508" w14:textId="65CCEBA6" w:rsidR="00977D46" w:rsidRPr="00556C01" w:rsidRDefault="00977D46" w:rsidP="00977D46">
            <w:pPr>
              <w:ind w:firstLineChars="0" w:firstLine="0"/>
              <w:jc w:val="left"/>
            </w:pPr>
            <w:r w:rsidRPr="00556C01">
              <w:t>Semen Analysis (N = 81)</w:t>
            </w:r>
          </w:p>
        </w:tc>
      </w:tr>
      <w:tr w:rsidR="00556C01" w:rsidRPr="00556C01" w14:paraId="2FA2A560" w14:textId="77777777" w:rsidTr="000E5F2A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14:paraId="17BE3073" w14:textId="21638CBA" w:rsidR="00977D46" w:rsidRPr="00556C01" w:rsidRDefault="00977D46" w:rsidP="00977D46">
            <w:pPr>
              <w:ind w:firstLineChars="0" w:firstLine="0"/>
              <w:jc w:val="left"/>
            </w:pPr>
          </w:p>
        </w:tc>
        <w:tc>
          <w:tcPr>
            <w:tcW w:w="2552" w:type="dxa"/>
            <w:vAlign w:val="center"/>
          </w:tcPr>
          <w:p w14:paraId="71CB5AB4" w14:textId="354C3CB2" w:rsidR="00977D46" w:rsidRPr="00556C01" w:rsidRDefault="00977D46" w:rsidP="00977D46">
            <w:pPr>
              <w:ind w:firstLineChars="0" w:firstLine="0"/>
              <w:jc w:val="left"/>
            </w:pPr>
            <w:r w:rsidRPr="00556C01">
              <w:t>Semen volume</w:t>
            </w:r>
          </w:p>
        </w:tc>
        <w:tc>
          <w:tcPr>
            <w:tcW w:w="1701" w:type="dxa"/>
            <w:vAlign w:val="center"/>
          </w:tcPr>
          <w:p w14:paraId="14836BEA" w14:textId="3ACE2A05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−0.060 (0.592)</w:t>
            </w:r>
          </w:p>
        </w:tc>
        <w:tc>
          <w:tcPr>
            <w:tcW w:w="1843" w:type="dxa"/>
            <w:vAlign w:val="center"/>
          </w:tcPr>
          <w:p w14:paraId="36E33DA6" w14:textId="090DEEF3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0.004 (0.973)</w:t>
            </w:r>
          </w:p>
        </w:tc>
        <w:tc>
          <w:tcPr>
            <w:tcW w:w="1723" w:type="dxa"/>
            <w:vAlign w:val="center"/>
          </w:tcPr>
          <w:p w14:paraId="4D56F9DC" w14:textId="26F058C5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−0.017 (0.877)</w:t>
            </w:r>
          </w:p>
        </w:tc>
        <w:tc>
          <w:tcPr>
            <w:tcW w:w="2246" w:type="dxa"/>
            <w:vAlign w:val="center"/>
          </w:tcPr>
          <w:p w14:paraId="5A508742" w14:textId="6DE6725C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−0.031 (0.781)</w:t>
            </w:r>
          </w:p>
        </w:tc>
        <w:tc>
          <w:tcPr>
            <w:tcW w:w="1984" w:type="dxa"/>
            <w:vAlign w:val="center"/>
          </w:tcPr>
          <w:p w14:paraId="3A1BC526" w14:textId="2950A2C9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0.007 (0.953)</w:t>
            </w:r>
          </w:p>
        </w:tc>
        <w:tc>
          <w:tcPr>
            <w:tcW w:w="1843" w:type="dxa"/>
            <w:vAlign w:val="center"/>
          </w:tcPr>
          <w:p w14:paraId="2CC8D511" w14:textId="19C98909" w:rsidR="00977D46" w:rsidRPr="00556C01" w:rsidRDefault="005D43B6" w:rsidP="00977D46">
            <w:pPr>
              <w:ind w:firstLineChars="0" w:firstLine="0"/>
              <w:jc w:val="center"/>
            </w:pPr>
            <w:r w:rsidRPr="00556C01">
              <w:t>−</w:t>
            </w:r>
            <w:r w:rsidR="00977D46" w:rsidRPr="00556C01">
              <w:t>0.040 (0.724)</w:t>
            </w:r>
          </w:p>
        </w:tc>
      </w:tr>
      <w:tr w:rsidR="00556C01" w:rsidRPr="00556C01" w14:paraId="65EDBAFF" w14:textId="77777777" w:rsidTr="000E5F2A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13E8E714" w14:textId="1ECA0D85" w:rsidR="00977D46" w:rsidRPr="00556C01" w:rsidRDefault="00977D46" w:rsidP="00977D46">
            <w:pPr>
              <w:ind w:firstLineChars="0" w:firstLine="0"/>
              <w:jc w:val="left"/>
            </w:pPr>
          </w:p>
        </w:tc>
        <w:tc>
          <w:tcPr>
            <w:tcW w:w="2552" w:type="dxa"/>
            <w:vAlign w:val="center"/>
          </w:tcPr>
          <w:p w14:paraId="1F6FCAF6" w14:textId="11B7051F" w:rsidR="00977D46" w:rsidRPr="00556C01" w:rsidRDefault="00977D46" w:rsidP="00977D46">
            <w:pPr>
              <w:ind w:firstLineChars="0" w:firstLine="0"/>
              <w:jc w:val="left"/>
            </w:pPr>
            <w:r w:rsidRPr="00556C01">
              <w:t>pH</w:t>
            </w:r>
          </w:p>
        </w:tc>
        <w:tc>
          <w:tcPr>
            <w:tcW w:w="1701" w:type="dxa"/>
            <w:vAlign w:val="center"/>
          </w:tcPr>
          <w:p w14:paraId="68F593C6" w14:textId="633A87A3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−0.046 (0.683)</w:t>
            </w:r>
          </w:p>
        </w:tc>
        <w:tc>
          <w:tcPr>
            <w:tcW w:w="1843" w:type="dxa"/>
            <w:vAlign w:val="center"/>
          </w:tcPr>
          <w:p w14:paraId="303304E6" w14:textId="57BFD4E3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−0.051 (0.650)</w:t>
            </w:r>
          </w:p>
        </w:tc>
        <w:tc>
          <w:tcPr>
            <w:tcW w:w="1723" w:type="dxa"/>
            <w:vAlign w:val="center"/>
          </w:tcPr>
          <w:p w14:paraId="304FA999" w14:textId="09E389D4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0.025 (0.825)</w:t>
            </w:r>
          </w:p>
        </w:tc>
        <w:tc>
          <w:tcPr>
            <w:tcW w:w="2246" w:type="dxa"/>
            <w:vAlign w:val="center"/>
          </w:tcPr>
          <w:p w14:paraId="7B2A1557" w14:textId="21C175AC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−0.049 (0.663)</w:t>
            </w:r>
          </w:p>
        </w:tc>
        <w:tc>
          <w:tcPr>
            <w:tcW w:w="1984" w:type="dxa"/>
            <w:vAlign w:val="center"/>
          </w:tcPr>
          <w:p w14:paraId="1881A4BE" w14:textId="5194D0EE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−0.083 (0.464)</w:t>
            </w:r>
          </w:p>
        </w:tc>
        <w:tc>
          <w:tcPr>
            <w:tcW w:w="1843" w:type="dxa"/>
            <w:vAlign w:val="center"/>
          </w:tcPr>
          <w:p w14:paraId="4099C37F" w14:textId="2895E833" w:rsidR="00977D46" w:rsidRPr="00556C01" w:rsidRDefault="005D43B6" w:rsidP="00977D46">
            <w:pPr>
              <w:ind w:firstLineChars="0" w:firstLine="0"/>
              <w:jc w:val="center"/>
            </w:pPr>
            <w:r w:rsidRPr="00556C01">
              <w:t>−</w:t>
            </w:r>
            <w:r w:rsidR="00977D46" w:rsidRPr="00556C01">
              <w:t>0.063 (0.578)</w:t>
            </w:r>
          </w:p>
        </w:tc>
      </w:tr>
      <w:tr w:rsidR="00556C01" w:rsidRPr="00556C01" w14:paraId="3B32F82F" w14:textId="77777777" w:rsidTr="000E5F2A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16F6451D" w14:textId="2FE3EE05" w:rsidR="00977D46" w:rsidRPr="00556C01" w:rsidRDefault="00977D46" w:rsidP="00977D46">
            <w:pPr>
              <w:ind w:firstLineChars="0" w:firstLine="0"/>
              <w:jc w:val="left"/>
            </w:pPr>
          </w:p>
        </w:tc>
        <w:tc>
          <w:tcPr>
            <w:tcW w:w="2552" w:type="dxa"/>
            <w:vAlign w:val="center"/>
          </w:tcPr>
          <w:p w14:paraId="183E39C1" w14:textId="7575E401" w:rsidR="00977D46" w:rsidRPr="00556C01" w:rsidRDefault="00977D46" w:rsidP="00977D46">
            <w:pPr>
              <w:ind w:firstLineChars="0" w:firstLine="0"/>
              <w:jc w:val="left"/>
            </w:pPr>
            <w:r w:rsidRPr="00556C01">
              <w:t xml:space="preserve">Sperm </w:t>
            </w:r>
            <w:proofErr w:type="spellStart"/>
            <w:r w:rsidRPr="00556C01">
              <w:t>concerntration</w:t>
            </w:r>
            <w:proofErr w:type="spellEnd"/>
          </w:p>
        </w:tc>
        <w:tc>
          <w:tcPr>
            <w:tcW w:w="1701" w:type="dxa"/>
            <w:vAlign w:val="center"/>
          </w:tcPr>
          <w:p w14:paraId="00C639F0" w14:textId="4ADFDDD5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−0.085 (0.450)</w:t>
            </w:r>
          </w:p>
        </w:tc>
        <w:tc>
          <w:tcPr>
            <w:tcW w:w="1843" w:type="dxa"/>
            <w:vAlign w:val="center"/>
          </w:tcPr>
          <w:p w14:paraId="4FA95BD7" w14:textId="154D2BF2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−0.126 (0.263)</w:t>
            </w:r>
          </w:p>
        </w:tc>
        <w:tc>
          <w:tcPr>
            <w:tcW w:w="1723" w:type="dxa"/>
            <w:vAlign w:val="center"/>
          </w:tcPr>
          <w:p w14:paraId="2F353507" w14:textId="09E4F4FC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−0.114 (0.309)</w:t>
            </w:r>
          </w:p>
        </w:tc>
        <w:tc>
          <w:tcPr>
            <w:tcW w:w="2246" w:type="dxa"/>
            <w:vAlign w:val="center"/>
          </w:tcPr>
          <w:p w14:paraId="27401E64" w14:textId="52310FA5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−0.082 (0.465</w:t>
            </w:r>
          </w:p>
        </w:tc>
        <w:tc>
          <w:tcPr>
            <w:tcW w:w="1984" w:type="dxa"/>
            <w:vAlign w:val="center"/>
          </w:tcPr>
          <w:p w14:paraId="61DABBCA" w14:textId="7EEA24ED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−0.028 (0.801)</w:t>
            </w:r>
          </w:p>
        </w:tc>
        <w:tc>
          <w:tcPr>
            <w:tcW w:w="1843" w:type="dxa"/>
            <w:vAlign w:val="center"/>
          </w:tcPr>
          <w:p w14:paraId="1F632FF1" w14:textId="334A81EC" w:rsidR="00977D46" w:rsidRPr="00556C01" w:rsidRDefault="005D43B6" w:rsidP="00977D46">
            <w:pPr>
              <w:ind w:firstLineChars="0" w:firstLine="0"/>
              <w:jc w:val="center"/>
            </w:pPr>
            <w:r w:rsidRPr="00556C01">
              <w:t>−</w:t>
            </w:r>
            <w:r w:rsidR="00977D46" w:rsidRPr="00556C01">
              <w:t>0.110 (0.328)</w:t>
            </w:r>
          </w:p>
        </w:tc>
      </w:tr>
      <w:tr w:rsidR="00556C01" w:rsidRPr="00556C01" w14:paraId="6ED92A89" w14:textId="77777777" w:rsidTr="000E5F2A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12601969" w14:textId="02525655" w:rsidR="00977D46" w:rsidRPr="00556C01" w:rsidRDefault="00977D46" w:rsidP="00977D46">
            <w:pPr>
              <w:ind w:firstLineChars="0" w:firstLine="0"/>
              <w:jc w:val="left"/>
            </w:pPr>
          </w:p>
        </w:tc>
        <w:tc>
          <w:tcPr>
            <w:tcW w:w="2552" w:type="dxa"/>
            <w:vAlign w:val="center"/>
          </w:tcPr>
          <w:p w14:paraId="142FA179" w14:textId="2575C6E9" w:rsidR="00977D46" w:rsidRPr="00556C01" w:rsidRDefault="00977D46" w:rsidP="00977D46">
            <w:pPr>
              <w:ind w:firstLineChars="0" w:firstLine="0"/>
              <w:jc w:val="left"/>
            </w:pPr>
            <w:r w:rsidRPr="00556C01">
              <w:t>Progressive motility</w:t>
            </w:r>
          </w:p>
        </w:tc>
        <w:tc>
          <w:tcPr>
            <w:tcW w:w="1701" w:type="dxa"/>
            <w:vAlign w:val="center"/>
          </w:tcPr>
          <w:p w14:paraId="0BBB8406" w14:textId="732CAE82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0.035 (0.756)</w:t>
            </w:r>
          </w:p>
        </w:tc>
        <w:tc>
          <w:tcPr>
            <w:tcW w:w="1843" w:type="dxa"/>
            <w:vAlign w:val="center"/>
          </w:tcPr>
          <w:p w14:paraId="33C49A78" w14:textId="0D029C00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−0.016 (0.886)</w:t>
            </w:r>
          </w:p>
        </w:tc>
        <w:tc>
          <w:tcPr>
            <w:tcW w:w="1723" w:type="dxa"/>
            <w:vAlign w:val="center"/>
          </w:tcPr>
          <w:p w14:paraId="1866C197" w14:textId="43C47A8C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0.023 (0.841)</w:t>
            </w:r>
          </w:p>
        </w:tc>
        <w:tc>
          <w:tcPr>
            <w:tcW w:w="2246" w:type="dxa"/>
            <w:vAlign w:val="center"/>
          </w:tcPr>
          <w:p w14:paraId="391D8916" w14:textId="3DF2C876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0.037 (0.742)</w:t>
            </w:r>
          </w:p>
        </w:tc>
        <w:tc>
          <w:tcPr>
            <w:tcW w:w="1984" w:type="dxa"/>
            <w:vAlign w:val="center"/>
          </w:tcPr>
          <w:p w14:paraId="3D20D28E" w14:textId="0513912F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0.028 (0.806)</w:t>
            </w:r>
          </w:p>
        </w:tc>
        <w:tc>
          <w:tcPr>
            <w:tcW w:w="1843" w:type="dxa"/>
            <w:vAlign w:val="center"/>
          </w:tcPr>
          <w:p w14:paraId="2F3A68F4" w14:textId="20F5EC7B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0.019 (0.866)</w:t>
            </w:r>
          </w:p>
        </w:tc>
      </w:tr>
      <w:tr w:rsidR="00556C01" w:rsidRPr="00556C01" w14:paraId="02EF0FEB" w14:textId="77777777" w:rsidTr="000E5F2A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1EDC4EC3" w14:textId="6B6A7DA2" w:rsidR="00977D46" w:rsidRPr="00556C01" w:rsidRDefault="00977D46" w:rsidP="00977D46">
            <w:pPr>
              <w:ind w:firstLineChars="0" w:firstLine="0"/>
              <w:jc w:val="left"/>
            </w:pPr>
          </w:p>
        </w:tc>
        <w:tc>
          <w:tcPr>
            <w:tcW w:w="2552" w:type="dxa"/>
            <w:vAlign w:val="center"/>
          </w:tcPr>
          <w:p w14:paraId="3E7A0DA6" w14:textId="28D6551E" w:rsidR="00977D46" w:rsidRPr="00556C01" w:rsidRDefault="00977D46" w:rsidP="00977D46">
            <w:pPr>
              <w:ind w:firstLineChars="0" w:firstLine="0"/>
              <w:jc w:val="left"/>
            </w:pPr>
            <w:r w:rsidRPr="00556C01">
              <w:t>Vitality</w:t>
            </w:r>
          </w:p>
        </w:tc>
        <w:tc>
          <w:tcPr>
            <w:tcW w:w="1701" w:type="dxa"/>
            <w:vAlign w:val="center"/>
          </w:tcPr>
          <w:p w14:paraId="04C64132" w14:textId="06F6A08E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0.182 (0.105)</w:t>
            </w:r>
          </w:p>
        </w:tc>
        <w:tc>
          <w:tcPr>
            <w:tcW w:w="1843" w:type="dxa"/>
            <w:vAlign w:val="center"/>
          </w:tcPr>
          <w:p w14:paraId="44BFD10A" w14:textId="77777777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0.181 (0.107)</w:t>
            </w:r>
          </w:p>
        </w:tc>
        <w:tc>
          <w:tcPr>
            <w:tcW w:w="1723" w:type="dxa"/>
            <w:vAlign w:val="center"/>
          </w:tcPr>
          <w:p w14:paraId="0DC3371D" w14:textId="77777777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0.259 (0.020)</w:t>
            </w:r>
          </w:p>
        </w:tc>
        <w:tc>
          <w:tcPr>
            <w:tcW w:w="2246" w:type="dxa"/>
            <w:vAlign w:val="center"/>
          </w:tcPr>
          <w:p w14:paraId="15261C25" w14:textId="77777777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0.368 (0.001)</w:t>
            </w:r>
          </w:p>
        </w:tc>
        <w:tc>
          <w:tcPr>
            <w:tcW w:w="1984" w:type="dxa"/>
            <w:vAlign w:val="center"/>
          </w:tcPr>
          <w:p w14:paraId="72126B4A" w14:textId="77777777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0.266 (0.016)</w:t>
            </w:r>
          </w:p>
        </w:tc>
        <w:tc>
          <w:tcPr>
            <w:tcW w:w="1843" w:type="dxa"/>
            <w:vAlign w:val="center"/>
          </w:tcPr>
          <w:p w14:paraId="47AAEA65" w14:textId="77777777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0.269 (0.015)</w:t>
            </w:r>
          </w:p>
        </w:tc>
      </w:tr>
      <w:tr w:rsidR="00556C01" w:rsidRPr="00556C01" w14:paraId="7A3476F8" w14:textId="77777777" w:rsidTr="000E5F2A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4A09F5EB" w14:textId="615ED59A" w:rsidR="00977D46" w:rsidRPr="00556C01" w:rsidRDefault="00977D46" w:rsidP="00977D46">
            <w:pPr>
              <w:ind w:firstLineChars="0" w:firstLine="0"/>
              <w:jc w:val="left"/>
            </w:pPr>
          </w:p>
        </w:tc>
        <w:tc>
          <w:tcPr>
            <w:tcW w:w="2552" w:type="dxa"/>
            <w:vAlign w:val="center"/>
          </w:tcPr>
          <w:p w14:paraId="26B3F8DC" w14:textId="397EF121" w:rsidR="00977D46" w:rsidRPr="00556C01" w:rsidRDefault="00977D46" w:rsidP="00977D46">
            <w:pPr>
              <w:ind w:firstLineChars="0" w:firstLine="0"/>
              <w:jc w:val="left"/>
            </w:pPr>
            <w:r w:rsidRPr="00556C01">
              <w:t>Normal morphology</w:t>
            </w:r>
          </w:p>
        </w:tc>
        <w:tc>
          <w:tcPr>
            <w:tcW w:w="1701" w:type="dxa"/>
            <w:vAlign w:val="center"/>
          </w:tcPr>
          <w:p w14:paraId="7B2C1E32" w14:textId="59CB99E3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−0.136 (0.227)</w:t>
            </w:r>
          </w:p>
        </w:tc>
        <w:tc>
          <w:tcPr>
            <w:tcW w:w="1843" w:type="dxa"/>
            <w:vAlign w:val="center"/>
          </w:tcPr>
          <w:p w14:paraId="668F5E98" w14:textId="6A3EEDD9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−0.183 (0.103)</w:t>
            </w:r>
          </w:p>
        </w:tc>
        <w:tc>
          <w:tcPr>
            <w:tcW w:w="1723" w:type="dxa"/>
            <w:vAlign w:val="center"/>
          </w:tcPr>
          <w:p w14:paraId="252CE5EE" w14:textId="6C6F36B4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−0.164 (0.143)</w:t>
            </w:r>
          </w:p>
        </w:tc>
        <w:tc>
          <w:tcPr>
            <w:tcW w:w="2246" w:type="dxa"/>
            <w:vAlign w:val="center"/>
          </w:tcPr>
          <w:p w14:paraId="467DA6D7" w14:textId="6C19DEA4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−0.072 (0.525)</w:t>
            </w:r>
          </w:p>
        </w:tc>
        <w:tc>
          <w:tcPr>
            <w:tcW w:w="1984" w:type="dxa"/>
            <w:vAlign w:val="center"/>
          </w:tcPr>
          <w:p w14:paraId="5D76559A" w14:textId="24A80416" w:rsidR="00977D46" w:rsidRPr="00556C01" w:rsidRDefault="00977D46" w:rsidP="00977D46">
            <w:pPr>
              <w:ind w:firstLineChars="0" w:firstLine="0"/>
              <w:jc w:val="center"/>
            </w:pPr>
            <w:r w:rsidRPr="00556C01">
              <w:t>−0.033 (0.767)</w:t>
            </w:r>
          </w:p>
        </w:tc>
        <w:tc>
          <w:tcPr>
            <w:tcW w:w="1843" w:type="dxa"/>
            <w:vAlign w:val="center"/>
          </w:tcPr>
          <w:p w14:paraId="1FBEEA6F" w14:textId="79278524" w:rsidR="00977D46" w:rsidRPr="00556C01" w:rsidRDefault="005D43B6" w:rsidP="00977D46">
            <w:pPr>
              <w:ind w:firstLineChars="0" w:firstLine="0"/>
              <w:jc w:val="center"/>
            </w:pPr>
            <w:r w:rsidRPr="00556C01">
              <w:t>−</w:t>
            </w:r>
            <w:r w:rsidR="00977D46" w:rsidRPr="00556C01">
              <w:t>0.150 (0.182)</w:t>
            </w:r>
          </w:p>
        </w:tc>
      </w:tr>
      <w:tr w:rsidR="00556C01" w:rsidRPr="00556C01" w14:paraId="2CCA42B7" w14:textId="77777777" w:rsidTr="000E5F2A">
        <w:trPr>
          <w:trHeight w:val="20"/>
          <w:jc w:val="center"/>
        </w:trPr>
        <w:tc>
          <w:tcPr>
            <w:tcW w:w="3114" w:type="dxa"/>
            <w:gridSpan w:val="2"/>
            <w:vAlign w:val="center"/>
          </w:tcPr>
          <w:p w14:paraId="0DAF1032" w14:textId="77777777" w:rsidR="00D959A0" w:rsidRPr="00556C01" w:rsidRDefault="00D959A0" w:rsidP="00977D46">
            <w:pPr>
              <w:ind w:firstLineChars="0" w:firstLine="0"/>
              <w:jc w:val="left"/>
            </w:pPr>
            <w:r w:rsidRPr="00556C01">
              <w:t>DFI (N = 61)</w:t>
            </w:r>
          </w:p>
        </w:tc>
        <w:tc>
          <w:tcPr>
            <w:tcW w:w="1701" w:type="dxa"/>
            <w:vAlign w:val="center"/>
          </w:tcPr>
          <w:p w14:paraId="100D0A1C" w14:textId="65435890" w:rsidR="00D959A0" w:rsidRPr="00556C01" w:rsidRDefault="005D43B6" w:rsidP="00977D46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0.233 (0.071)</w:t>
            </w:r>
          </w:p>
        </w:tc>
        <w:tc>
          <w:tcPr>
            <w:tcW w:w="1843" w:type="dxa"/>
            <w:vAlign w:val="center"/>
          </w:tcPr>
          <w:p w14:paraId="5F4993A2" w14:textId="23E03822" w:rsidR="00D959A0" w:rsidRPr="00556C01" w:rsidRDefault="00977D46" w:rsidP="00977D46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0.285 (0.026)</w:t>
            </w:r>
          </w:p>
        </w:tc>
        <w:tc>
          <w:tcPr>
            <w:tcW w:w="1723" w:type="dxa"/>
            <w:vAlign w:val="center"/>
          </w:tcPr>
          <w:p w14:paraId="24B1A849" w14:textId="115FEB3C" w:rsidR="00D959A0" w:rsidRPr="00556C01" w:rsidRDefault="00977D46" w:rsidP="00977D46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0.240 (0.062)</w:t>
            </w:r>
          </w:p>
        </w:tc>
        <w:tc>
          <w:tcPr>
            <w:tcW w:w="2246" w:type="dxa"/>
            <w:vAlign w:val="center"/>
          </w:tcPr>
          <w:p w14:paraId="4E91CAB7" w14:textId="73C26276" w:rsidR="00D959A0" w:rsidRPr="00556C01" w:rsidRDefault="00977D46" w:rsidP="00977D46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0.277 (0.031)</w:t>
            </w:r>
          </w:p>
        </w:tc>
        <w:tc>
          <w:tcPr>
            <w:tcW w:w="1984" w:type="dxa"/>
            <w:vAlign w:val="center"/>
          </w:tcPr>
          <w:p w14:paraId="4A1AB249" w14:textId="05E617C6" w:rsidR="00D959A0" w:rsidRPr="00556C01" w:rsidRDefault="00977D46" w:rsidP="00977D46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0.347 (0.006)</w:t>
            </w:r>
          </w:p>
        </w:tc>
        <w:tc>
          <w:tcPr>
            <w:tcW w:w="1843" w:type="dxa"/>
            <w:vAlign w:val="center"/>
          </w:tcPr>
          <w:p w14:paraId="7D367242" w14:textId="77777777" w:rsidR="00D959A0" w:rsidRPr="00556C01" w:rsidRDefault="00D959A0" w:rsidP="00977D46">
            <w:pPr>
              <w:ind w:firstLineChars="0" w:firstLine="0"/>
              <w:jc w:val="center"/>
            </w:pPr>
            <w:r w:rsidRPr="00556C01">
              <w:t>0.110 (0.399)</w:t>
            </w:r>
          </w:p>
        </w:tc>
      </w:tr>
    </w:tbl>
    <w:p w14:paraId="2EA65B76" w14:textId="62C4AD2D" w:rsidR="00D959A0" w:rsidRPr="00556C01" w:rsidRDefault="00D959A0" w:rsidP="00C76A00">
      <w:pPr>
        <w:pStyle w:val="af"/>
      </w:pPr>
      <w:r w:rsidRPr="00556C01">
        <w:t>DFI:</w:t>
      </w:r>
      <w:r w:rsidRPr="00556C01">
        <w:rPr>
          <w:b/>
          <w:bCs/>
        </w:rPr>
        <w:t xml:space="preserve"> </w:t>
      </w:r>
      <w:r w:rsidRPr="00556C01">
        <w:t>DNA Fragmentation Index.</w:t>
      </w:r>
      <w:r w:rsidR="00977D46" w:rsidRPr="00556C01">
        <w:t xml:space="preserve"> Rho</w:t>
      </w:r>
      <w:r w:rsidR="005D43B6" w:rsidRPr="00556C01">
        <w:t>:</w:t>
      </w:r>
      <w:r w:rsidR="005D43B6" w:rsidRPr="00556C01">
        <w:rPr>
          <w:bCs/>
          <w:lang w:val="vi-VN"/>
        </w:rPr>
        <w:t xml:space="preserve"> Spearman’s correlation coefficient.</w:t>
      </w:r>
      <w:r w:rsidR="00977D46" w:rsidRPr="00556C01">
        <w:t xml:space="preserve"> IIEF:</w:t>
      </w:r>
      <w:r w:rsidR="005D43B6" w:rsidRPr="00556C01">
        <w:t xml:space="preserve"> </w:t>
      </w:r>
      <w:r w:rsidR="005D43B6" w:rsidRPr="00556C01">
        <w:rPr>
          <w:lang w:val="vi-VN"/>
        </w:rPr>
        <w:t>International Index of Erectile Function.</w:t>
      </w:r>
      <w:r w:rsidR="00977D46" w:rsidRPr="00556C01">
        <w:t xml:space="preserve"> </w:t>
      </w:r>
    </w:p>
    <w:p w14:paraId="3F0F9742" w14:textId="5A8452EA" w:rsidR="00D959A0" w:rsidRPr="00556C01" w:rsidRDefault="00D959A0" w:rsidP="00977D46">
      <w:pPr>
        <w:ind w:firstLine="420"/>
        <w:rPr>
          <w:rFonts w:eastAsiaTheme="minorEastAsia"/>
          <w:b/>
          <w:bCs/>
        </w:rPr>
      </w:pPr>
    </w:p>
    <w:p w14:paraId="216DB00E" w14:textId="77777777" w:rsidR="00E05B6B" w:rsidRPr="00556C01" w:rsidRDefault="00E05B6B" w:rsidP="00977D46">
      <w:pPr>
        <w:ind w:firstLine="420"/>
        <w:rPr>
          <w:rFonts w:eastAsiaTheme="minorEastAsia"/>
          <w:b/>
          <w:bCs/>
        </w:rPr>
      </w:pPr>
    </w:p>
    <w:p w14:paraId="7F77CFA4" w14:textId="7EC4AF41" w:rsidR="00D959A0" w:rsidRPr="00556C01" w:rsidRDefault="00801DE3" w:rsidP="00C76A00">
      <w:pPr>
        <w:pStyle w:val="ae"/>
      </w:pPr>
      <w:r w:rsidRPr="00556C01">
        <w:t xml:space="preserve">Supplementary </w:t>
      </w:r>
      <w:r w:rsidR="00D959A0" w:rsidRPr="00556C01">
        <w:t>Table 5</w:t>
      </w:r>
      <w:r w:rsidR="00E05B6B" w:rsidRPr="00556C01">
        <w:t>.</w:t>
      </w:r>
      <w:r w:rsidR="00D959A0" w:rsidRPr="00556C01">
        <w:t xml:space="preserve"> The correlation between demography-sociology factors and sexual dysfunction index.</w:t>
      </w:r>
    </w:p>
    <w:tbl>
      <w:tblPr>
        <w:tblStyle w:val="a3"/>
        <w:tblW w:w="14029" w:type="dxa"/>
        <w:jc w:val="center"/>
        <w:tblLook w:val="04A0" w:firstRow="1" w:lastRow="0" w:firstColumn="1" w:lastColumn="0" w:noHBand="0" w:noVBand="1"/>
      </w:tblPr>
      <w:tblGrid>
        <w:gridCol w:w="247"/>
        <w:gridCol w:w="2747"/>
        <w:gridCol w:w="1683"/>
        <w:gridCol w:w="1981"/>
        <w:gridCol w:w="1701"/>
        <w:gridCol w:w="1984"/>
        <w:gridCol w:w="1985"/>
        <w:gridCol w:w="1701"/>
      </w:tblGrid>
      <w:tr w:rsidR="00556C01" w:rsidRPr="00556C01" w14:paraId="3C913B58" w14:textId="77777777" w:rsidTr="00E05B6B">
        <w:trPr>
          <w:jc w:val="center"/>
        </w:trPr>
        <w:tc>
          <w:tcPr>
            <w:tcW w:w="2994" w:type="dxa"/>
            <w:gridSpan w:val="2"/>
            <w:vMerge w:val="restart"/>
            <w:vAlign w:val="center"/>
          </w:tcPr>
          <w:p w14:paraId="0373F068" w14:textId="0E2E854A" w:rsidR="00D959A0" w:rsidRPr="00556C01" w:rsidRDefault="00D959A0" w:rsidP="00E05B6B">
            <w:pPr>
              <w:ind w:firstLineChars="0" w:firstLine="0"/>
              <w:jc w:val="left"/>
            </w:pPr>
            <w:r w:rsidRPr="00556C01">
              <w:t>Demography</w:t>
            </w:r>
            <w:r w:rsidR="000E5F2A" w:rsidRPr="00556C01">
              <w:t>-</w:t>
            </w:r>
            <w:r w:rsidRPr="00556C01">
              <w:t>sociology factors (N = 81)</w:t>
            </w:r>
          </w:p>
        </w:tc>
        <w:tc>
          <w:tcPr>
            <w:tcW w:w="1683" w:type="dxa"/>
            <w:vAlign w:val="center"/>
          </w:tcPr>
          <w:p w14:paraId="11DA81E0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Erectile Function</w:t>
            </w:r>
          </w:p>
        </w:tc>
        <w:tc>
          <w:tcPr>
            <w:tcW w:w="1981" w:type="dxa"/>
            <w:vAlign w:val="center"/>
          </w:tcPr>
          <w:p w14:paraId="06B53BC8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Orgasmic Function</w:t>
            </w:r>
          </w:p>
        </w:tc>
        <w:tc>
          <w:tcPr>
            <w:tcW w:w="1701" w:type="dxa"/>
            <w:vAlign w:val="center"/>
          </w:tcPr>
          <w:p w14:paraId="71C30D1E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Sexual Desire</w:t>
            </w:r>
          </w:p>
        </w:tc>
        <w:tc>
          <w:tcPr>
            <w:tcW w:w="1984" w:type="dxa"/>
            <w:vAlign w:val="center"/>
          </w:tcPr>
          <w:p w14:paraId="62DB3135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Intercourse Satisfaction</w:t>
            </w:r>
          </w:p>
        </w:tc>
        <w:tc>
          <w:tcPr>
            <w:tcW w:w="1985" w:type="dxa"/>
            <w:vAlign w:val="center"/>
          </w:tcPr>
          <w:p w14:paraId="0DFB9B18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Overall Satisfaction</w:t>
            </w:r>
          </w:p>
        </w:tc>
        <w:tc>
          <w:tcPr>
            <w:tcW w:w="1701" w:type="dxa"/>
            <w:vAlign w:val="center"/>
          </w:tcPr>
          <w:p w14:paraId="08799D39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Total IIEF scores</w:t>
            </w:r>
          </w:p>
        </w:tc>
      </w:tr>
      <w:tr w:rsidR="00556C01" w:rsidRPr="00556C01" w14:paraId="5B43D77B" w14:textId="77777777" w:rsidTr="00E05B6B">
        <w:trPr>
          <w:jc w:val="center"/>
        </w:trPr>
        <w:tc>
          <w:tcPr>
            <w:tcW w:w="2994" w:type="dxa"/>
            <w:gridSpan w:val="2"/>
            <w:vMerge/>
            <w:vAlign w:val="center"/>
          </w:tcPr>
          <w:p w14:paraId="2A9E7C2E" w14:textId="77777777" w:rsidR="00D959A0" w:rsidRPr="00556C01" w:rsidRDefault="00D959A0" w:rsidP="00E05B6B">
            <w:pPr>
              <w:ind w:firstLineChars="0" w:firstLine="0"/>
              <w:jc w:val="left"/>
            </w:pPr>
          </w:p>
        </w:tc>
        <w:tc>
          <w:tcPr>
            <w:tcW w:w="11035" w:type="dxa"/>
            <w:gridSpan w:val="6"/>
            <w:vAlign w:val="center"/>
          </w:tcPr>
          <w:p w14:paraId="1D0EC90E" w14:textId="009EF9E9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Rho (</w:t>
            </w:r>
            <w:r w:rsidR="00DE25F6" w:rsidRPr="00DE25F6">
              <w:rPr>
                <w:i/>
              </w:rPr>
              <w:t>p</w:t>
            </w:r>
            <w:r w:rsidRPr="00556C01">
              <w:t>)</w:t>
            </w:r>
          </w:p>
        </w:tc>
      </w:tr>
      <w:tr w:rsidR="00556C01" w:rsidRPr="00556C01" w14:paraId="4A846F5F" w14:textId="77777777" w:rsidTr="00E05B6B">
        <w:trPr>
          <w:jc w:val="center"/>
        </w:trPr>
        <w:tc>
          <w:tcPr>
            <w:tcW w:w="2994" w:type="dxa"/>
            <w:gridSpan w:val="2"/>
            <w:vAlign w:val="center"/>
          </w:tcPr>
          <w:p w14:paraId="54AE68C4" w14:textId="77777777" w:rsidR="00D959A0" w:rsidRPr="00556C01" w:rsidRDefault="00D959A0" w:rsidP="00E05B6B">
            <w:pPr>
              <w:ind w:firstLineChars="0" w:firstLine="0"/>
              <w:jc w:val="left"/>
            </w:pPr>
            <w:r w:rsidRPr="00556C01">
              <w:t>Age</w:t>
            </w:r>
          </w:p>
        </w:tc>
        <w:tc>
          <w:tcPr>
            <w:tcW w:w="1683" w:type="dxa"/>
            <w:vAlign w:val="center"/>
          </w:tcPr>
          <w:p w14:paraId="41F6144D" w14:textId="5FC66206" w:rsidR="00D959A0" w:rsidRPr="00556C01" w:rsidRDefault="00E05B6B" w:rsidP="00E05B6B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0.086 (0.444)</w:t>
            </w:r>
          </w:p>
        </w:tc>
        <w:tc>
          <w:tcPr>
            <w:tcW w:w="1981" w:type="dxa"/>
            <w:vAlign w:val="center"/>
          </w:tcPr>
          <w:p w14:paraId="1875936F" w14:textId="418F3924" w:rsidR="00D959A0" w:rsidRPr="00556C01" w:rsidRDefault="00E05B6B" w:rsidP="00E05B6B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0.224 (0.044)</w:t>
            </w:r>
          </w:p>
        </w:tc>
        <w:tc>
          <w:tcPr>
            <w:tcW w:w="1701" w:type="dxa"/>
            <w:vAlign w:val="center"/>
          </w:tcPr>
          <w:p w14:paraId="71A5CB69" w14:textId="65D1F5EB" w:rsidR="00D959A0" w:rsidRPr="00556C01" w:rsidRDefault="00E05B6B" w:rsidP="00E05B6B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0.285 (0.010)</w:t>
            </w:r>
          </w:p>
        </w:tc>
        <w:tc>
          <w:tcPr>
            <w:tcW w:w="1984" w:type="dxa"/>
            <w:vAlign w:val="center"/>
          </w:tcPr>
          <w:p w14:paraId="00795CEE" w14:textId="5E74E026" w:rsidR="00D959A0" w:rsidRPr="00556C01" w:rsidRDefault="00E05B6B" w:rsidP="00E05B6B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0.208 (0.063)</w:t>
            </w:r>
          </w:p>
        </w:tc>
        <w:tc>
          <w:tcPr>
            <w:tcW w:w="1985" w:type="dxa"/>
            <w:vAlign w:val="center"/>
          </w:tcPr>
          <w:p w14:paraId="4AEECB96" w14:textId="452C24AA" w:rsidR="00D959A0" w:rsidRPr="00556C01" w:rsidRDefault="00E05B6B" w:rsidP="00E05B6B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0.310 (0.005)</w:t>
            </w:r>
          </w:p>
        </w:tc>
        <w:tc>
          <w:tcPr>
            <w:tcW w:w="1701" w:type="dxa"/>
            <w:vAlign w:val="center"/>
          </w:tcPr>
          <w:p w14:paraId="46050B04" w14:textId="6AE32726" w:rsidR="00D959A0" w:rsidRPr="00556C01" w:rsidRDefault="00E05B6B" w:rsidP="00E05B6B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0.214 (0.055)</w:t>
            </w:r>
          </w:p>
        </w:tc>
      </w:tr>
      <w:tr w:rsidR="00556C01" w:rsidRPr="00556C01" w14:paraId="26B1EB8E" w14:textId="77777777" w:rsidTr="00E05B6B">
        <w:trPr>
          <w:jc w:val="center"/>
        </w:trPr>
        <w:tc>
          <w:tcPr>
            <w:tcW w:w="2994" w:type="dxa"/>
            <w:gridSpan w:val="2"/>
            <w:vAlign w:val="center"/>
          </w:tcPr>
          <w:p w14:paraId="55B15DF6" w14:textId="77777777" w:rsidR="00D959A0" w:rsidRPr="00556C01" w:rsidRDefault="00D959A0" w:rsidP="00E05B6B">
            <w:pPr>
              <w:ind w:firstLineChars="0" w:firstLine="0"/>
              <w:jc w:val="left"/>
            </w:pPr>
            <w:r w:rsidRPr="00556C01">
              <w:t xml:space="preserve">Infertility duration </w:t>
            </w:r>
          </w:p>
        </w:tc>
        <w:tc>
          <w:tcPr>
            <w:tcW w:w="1683" w:type="dxa"/>
            <w:vAlign w:val="center"/>
          </w:tcPr>
          <w:p w14:paraId="106E8707" w14:textId="6D044E87" w:rsidR="00D959A0" w:rsidRPr="00556C01" w:rsidRDefault="00E05B6B" w:rsidP="00E05B6B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0.081 (0.474)</w:t>
            </w:r>
          </w:p>
        </w:tc>
        <w:tc>
          <w:tcPr>
            <w:tcW w:w="1981" w:type="dxa"/>
            <w:vAlign w:val="center"/>
          </w:tcPr>
          <w:p w14:paraId="7B3ED727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0.067 (0.550)</w:t>
            </w:r>
          </w:p>
        </w:tc>
        <w:tc>
          <w:tcPr>
            <w:tcW w:w="1701" w:type="dxa"/>
            <w:vAlign w:val="center"/>
          </w:tcPr>
          <w:p w14:paraId="34D0FB8A" w14:textId="5AA5E94B" w:rsidR="00D959A0" w:rsidRPr="00556C01" w:rsidRDefault="00E05B6B" w:rsidP="00E05B6B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0.005 (0.964)</w:t>
            </w:r>
          </w:p>
        </w:tc>
        <w:tc>
          <w:tcPr>
            <w:tcW w:w="1984" w:type="dxa"/>
            <w:vAlign w:val="center"/>
          </w:tcPr>
          <w:p w14:paraId="504EA716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0.064 (0.569)</w:t>
            </w:r>
          </w:p>
        </w:tc>
        <w:tc>
          <w:tcPr>
            <w:tcW w:w="1985" w:type="dxa"/>
            <w:vAlign w:val="center"/>
          </w:tcPr>
          <w:p w14:paraId="746CDB8B" w14:textId="089CF17C" w:rsidR="00D959A0" w:rsidRPr="00556C01" w:rsidRDefault="00E05B6B" w:rsidP="00E05B6B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0.078 (0.489)</w:t>
            </w:r>
          </w:p>
        </w:tc>
        <w:tc>
          <w:tcPr>
            <w:tcW w:w="1701" w:type="dxa"/>
            <w:vAlign w:val="center"/>
          </w:tcPr>
          <w:p w14:paraId="0F2F5A8F" w14:textId="09C1ADF3" w:rsidR="00D959A0" w:rsidRPr="00556C01" w:rsidRDefault="00E05B6B" w:rsidP="00E05B6B">
            <w:pPr>
              <w:ind w:firstLineChars="0" w:firstLine="0"/>
              <w:jc w:val="center"/>
            </w:pPr>
            <w:r w:rsidRPr="00556C01">
              <w:t>−</w:t>
            </w:r>
            <w:r w:rsidR="00D959A0" w:rsidRPr="00556C01">
              <w:t>0.042 (0.710)</w:t>
            </w:r>
          </w:p>
        </w:tc>
      </w:tr>
      <w:tr w:rsidR="00556C01" w:rsidRPr="00556C01" w14:paraId="2702BF07" w14:textId="77777777" w:rsidTr="00E05B6B">
        <w:trPr>
          <w:jc w:val="center"/>
        </w:trPr>
        <w:tc>
          <w:tcPr>
            <w:tcW w:w="14029" w:type="dxa"/>
            <w:gridSpan w:val="8"/>
            <w:vAlign w:val="center"/>
          </w:tcPr>
          <w:p w14:paraId="7BFCA995" w14:textId="5EF76EA4" w:rsidR="00E05B6B" w:rsidRPr="00556C01" w:rsidRDefault="00A428A8" w:rsidP="00E05B6B">
            <w:pPr>
              <w:ind w:firstLineChars="0" w:firstLine="0"/>
              <w:jc w:val="left"/>
              <w:rPr>
                <w:lang w:val="vi-VN"/>
              </w:rPr>
            </w:pPr>
            <w:r w:rsidRPr="00556C01">
              <w:t>Obstetric</w:t>
            </w:r>
            <w:r w:rsidRPr="00556C01">
              <w:rPr>
                <w:lang w:val="vi-VN"/>
              </w:rPr>
              <w:t xml:space="preserve"> history</w:t>
            </w:r>
          </w:p>
        </w:tc>
      </w:tr>
      <w:tr w:rsidR="00556C01" w:rsidRPr="00556C01" w14:paraId="0351F072" w14:textId="77777777" w:rsidTr="00E05B6B">
        <w:trPr>
          <w:jc w:val="center"/>
        </w:trPr>
        <w:tc>
          <w:tcPr>
            <w:tcW w:w="247" w:type="dxa"/>
            <w:vMerge w:val="restart"/>
            <w:vAlign w:val="center"/>
          </w:tcPr>
          <w:p w14:paraId="2F6739CC" w14:textId="49022F43" w:rsidR="00E05B6B" w:rsidRPr="00556C01" w:rsidRDefault="00E05B6B" w:rsidP="00E05B6B">
            <w:pPr>
              <w:ind w:firstLineChars="0" w:firstLine="0"/>
              <w:jc w:val="left"/>
            </w:pPr>
          </w:p>
        </w:tc>
        <w:tc>
          <w:tcPr>
            <w:tcW w:w="2747" w:type="dxa"/>
            <w:vAlign w:val="center"/>
          </w:tcPr>
          <w:p w14:paraId="4240BF93" w14:textId="77811765" w:rsidR="00E05B6B" w:rsidRPr="00556C01" w:rsidRDefault="00E05B6B" w:rsidP="00E05B6B">
            <w:pPr>
              <w:ind w:firstLineChars="0" w:firstLine="0"/>
              <w:jc w:val="left"/>
            </w:pPr>
            <w:r w:rsidRPr="00556C01">
              <w:t>N</w:t>
            </w:r>
            <w:r w:rsidRPr="00556C01">
              <w:rPr>
                <w:vertAlign w:val="superscript"/>
              </w:rPr>
              <w:t>0</w:t>
            </w:r>
            <w:r w:rsidRPr="00556C01">
              <w:t xml:space="preserve"> of term births</w:t>
            </w:r>
          </w:p>
        </w:tc>
        <w:tc>
          <w:tcPr>
            <w:tcW w:w="1683" w:type="dxa"/>
            <w:vAlign w:val="center"/>
          </w:tcPr>
          <w:p w14:paraId="2621212D" w14:textId="3336394B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0.359 (0.001)</w:t>
            </w:r>
          </w:p>
        </w:tc>
        <w:tc>
          <w:tcPr>
            <w:tcW w:w="1981" w:type="dxa"/>
            <w:vAlign w:val="center"/>
          </w:tcPr>
          <w:p w14:paraId="60027B8F" w14:textId="77777777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0.165 (0.141)</w:t>
            </w:r>
          </w:p>
        </w:tc>
        <w:tc>
          <w:tcPr>
            <w:tcW w:w="1701" w:type="dxa"/>
            <w:vAlign w:val="center"/>
          </w:tcPr>
          <w:p w14:paraId="5A4B1056" w14:textId="77777777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0.149 (0.186)</w:t>
            </w:r>
          </w:p>
        </w:tc>
        <w:tc>
          <w:tcPr>
            <w:tcW w:w="1984" w:type="dxa"/>
            <w:vAlign w:val="center"/>
          </w:tcPr>
          <w:p w14:paraId="0CBEA8F5" w14:textId="77777777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0.265 (0.017)</w:t>
            </w:r>
          </w:p>
        </w:tc>
        <w:tc>
          <w:tcPr>
            <w:tcW w:w="1985" w:type="dxa"/>
            <w:vAlign w:val="center"/>
          </w:tcPr>
          <w:p w14:paraId="09648032" w14:textId="77777777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0.129 (0.249)</w:t>
            </w:r>
          </w:p>
        </w:tc>
        <w:tc>
          <w:tcPr>
            <w:tcW w:w="1701" w:type="dxa"/>
            <w:vAlign w:val="center"/>
          </w:tcPr>
          <w:p w14:paraId="6F96B2B0" w14:textId="77777777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0.274 (0.013)</w:t>
            </w:r>
          </w:p>
        </w:tc>
      </w:tr>
      <w:tr w:rsidR="00556C01" w:rsidRPr="00556C01" w14:paraId="16461F99" w14:textId="77777777" w:rsidTr="00E05B6B">
        <w:trPr>
          <w:jc w:val="center"/>
        </w:trPr>
        <w:tc>
          <w:tcPr>
            <w:tcW w:w="247" w:type="dxa"/>
            <w:vMerge/>
            <w:vAlign w:val="center"/>
          </w:tcPr>
          <w:p w14:paraId="7981E51B" w14:textId="206AAAAD" w:rsidR="00E05B6B" w:rsidRPr="00556C01" w:rsidRDefault="00E05B6B" w:rsidP="00E05B6B">
            <w:pPr>
              <w:ind w:firstLineChars="0" w:firstLine="0"/>
              <w:jc w:val="left"/>
            </w:pPr>
          </w:p>
        </w:tc>
        <w:tc>
          <w:tcPr>
            <w:tcW w:w="2747" w:type="dxa"/>
            <w:vAlign w:val="center"/>
          </w:tcPr>
          <w:p w14:paraId="04AA9D8C" w14:textId="48015E07" w:rsidR="00E05B6B" w:rsidRPr="00556C01" w:rsidRDefault="00E05B6B" w:rsidP="00E05B6B">
            <w:pPr>
              <w:ind w:firstLineChars="0" w:firstLine="0"/>
              <w:jc w:val="left"/>
            </w:pPr>
            <w:r w:rsidRPr="00556C01">
              <w:t>N</w:t>
            </w:r>
            <w:r w:rsidRPr="00556C01">
              <w:rPr>
                <w:vertAlign w:val="superscript"/>
              </w:rPr>
              <w:t>0</w:t>
            </w:r>
            <w:r w:rsidRPr="00556C01">
              <w:t xml:space="preserve"> of preterm births</w:t>
            </w:r>
          </w:p>
        </w:tc>
        <w:tc>
          <w:tcPr>
            <w:tcW w:w="1683" w:type="dxa"/>
            <w:vAlign w:val="center"/>
          </w:tcPr>
          <w:p w14:paraId="073F36A6" w14:textId="01C81CE1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−0.026 (0.815)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F202FD6" w14:textId="676CB5D5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−0.158 (0.158)</w:t>
            </w:r>
          </w:p>
        </w:tc>
        <w:tc>
          <w:tcPr>
            <w:tcW w:w="1701" w:type="dxa"/>
            <w:vAlign w:val="center"/>
          </w:tcPr>
          <w:p w14:paraId="30D7DAB1" w14:textId="2241109E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−0.044 (0.696)</w:t>
            </w:r>
          </w:p>
        </w:tc>
        <w:tc>
          <w:tcPr>
            <w:tcW w:w="1984" w:type="dxa"/>
            <w:vAlign w:val="center"/>
          </w:tcPr>
          <w:p w14:paraId="63ED89BF" w14:textId="77777777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0.015 (0.898)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CA4F3C" w14:textId="4092991C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−0.107 (0.341)</w:t>
            </w:r>
          </w:p>
        </w:tc>
        <w:tc>
          <w:tcPr>
            <w:tcW w:w="1701" w:type="dxa"/>
            <w:vAlign w:val="center"/>
          </w:tcPr>
          <w:p w14:paraId="2E4E8B63" w14:textId="0C4C8AD1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−0.081 (0.470)</w:t>
            </w:r>
          </w:p>
        </w:tc>
      </w:tr>
      <w:tr w:rsidR="00556C01" w:rsidRPr="00556C01" w14:paraId="0D9FCB06" w14:textId="77777777" w:rsidTr="00E05B6B">
        <w:trPr>
          <w:jc w:val="center"/>
        </w:trPr>
        <w:tc>
          <w:tcPr>
            <w:tcW w:w="247" w:type="dxa"/>
            <w:vMerge/>
            <w:vAlign w:val="center"/>
          </w:tcPr>
          <w:p w14:paraId="1B36E0C3" w14:textId="6D6AEDAD" w:rsidR="00E05B6B" w:rsidRPr="00556C01" w:rsidRDefault="00E05B6B" w:rsidP="00E05B6B">
            <w:pPr>
              <w:ind w:firstLineChars="0" w:firstLine="0"/>
              <w:jc w:val="left"/>
            </w:pPr>
          </w:p>
        </w:tc>
        <w:tc>
          <w:tcPr>
            <w:tcW w:w="2747" w:type="dxa"/>
            <w:vAlign w:val="center"/>
          </w:tcPr>
          <w:p w14:paraId="54EB9975" w14:textId="69D86DD2" w:rsidR="00E05B6B" w:rsidRPr="00556C01" w:rsidRDefault="00E05B6B" w:rsidP="00E05B6B">
            <w:pPr>
              <w:ind w:firstLineChars="0" w:firstLine="0"/>
              <w:jc w:val="left"/>
            </w:pPr>
            <w:r w:rsidRPr="00556C01">
              <w:t>N</w:t>
            </w:r>
            <w:r w:rsidRPr="00556C01">
              <w:rPr>
                <w:vertAlign w:val="superscript"/>
              </w:rPr>
              <w:t>0</w:t>
            </w:r>
            <w:r w:rsidRPr="00556C01">
              <w:t xml:space="preserve"> of abortions</w:t>
            </w:r>
          </w:p>
        </w:tc>
        <w:tc>
          <w:tcPr>
            <w:tcW w:w="1683" w:type="dxa"/>
            <w:vAlign w:val="center"/>
          </w:tcPr>
          <w:p w14:paraId="23596AD0" w14:textId="25BDCA78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−0.021 (0.815)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8637C76" w14:textId="77777777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0.006 (0.959)</w:t>
            </w:r>
          </w:p>
        </w:tc>
        <w:tc>
          <w:tcPr>
            <w:tcW w:w="1701" w:type="dxa"/>
            <w:vAlign w:val="center"/>
          </w:tcPr>
          <w:p w14:paraId="5BAA9EF8" w14:textId="77777777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0.010 (0.929)</w:t>
            </w:r>
          </w:p>
        </w:tc>
        <w:tc>
          <w:tcPr>
            <w:tcW w:w="1984" w:type="dxa"/>
            <w:vAlign w:val="center"/>
          </w:tcPr>
          <w:p w14:paraId="3BA183B5" w14:textId="79B0AD12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−0.126 (0.264)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469B02" w14:textId="77777777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0.010 (0.931)</w:t>
            </w:r>
          </w:p>
        </w:tc>
        <w:tc>
          <w:tcPr>
            <w:tcW w:w="1701" w:type="dxa"/>
            <w:vAlign w:val="center"/>
          </w:tcPr>
          <w:p w14:paraId="35B576EA" w14:textId="502A6741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−0.045 (0.691)</w:t>
            </w:r>
          </w:p>
        </w:tc>
      </w:tr>
      <w:tr w:rsidR="00556C01" w:rsidRPr="00556C01" w14:paraId="2DF63509" w14:textId="77777777" w:rsidTr="00E05B6B">
        <w:trPr>
          <w:jc w:val="center"/>
        </w:trPr>
        <w:tc>
          <w:tcPr>
            <w:tcW w:w="247" w:type="dxa"/>
            <w:vMerge/>
            <w:vAlign w:val="center"/>
          </w:tcPr>
          <w:p w14:paraId="463C5AC1" w14:textId="356C5AC9" w:rsidR="00E05B6B" w:rsidRPr="00556C01" w:rsidRDefault="00E05B6B" w:rsidP="00E05B6B">
            <w:pPr>
              <w:ind w:firstLineChars="0" w:firstLine="0"/>
              <w:jc w:val="left"/>
            </w:pPr>
          </w:p>
        </w:tc>
        <w:tc>
          <w:tcPr>
            <w:tcW w:w="2747" w:type="dxa"/>
            <w:vAlign w:val="center"/>
          </w:tcPr>
          <w:p w14:paraId="0F907F32" w14:textId="468CEDD7" w:rsidR="00E05B6B" w:rsidRPr="00556C01" w:rsidRDefault="00E05B6B" w:rsidP="00E05B6B">
            <w:pPr>
              <w:ind w:firstLineChars="0" w:firstLine="0"/>
              <w:jc w:val="left"/>
            </w:pPr>
            <w:r w:rsidRPr="00556C01">
              <w:t>N</w:t>
            </w:r>
            <w:r w:rsidRPr="00556C01">
              <w:rPr>
                <w:vertAlign w:val="superscript"/>
              </w:rPr>
              <w:t>0</w:t>
            </w:r>
            <w:r w:rsidRPr="00556C01">
              <w:t xml:space="preserve"> of living children</w:t>
            </w:r>
          </w:p>
        </w:tc>
        <w:tc>
          <w:tcPr>
            <w:tcW w:w="1683" w:type="dxa"/>
            <w:vAlign w:val="center"/>
          </w:tcPr>
          <w:p w14:paraId="14727316" w14:textId="6620B36E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0.353 (0.001)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5B5C5B9" w14:textId="77777777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0.130 (0.247)</w:t>
            </w:r>
          </w:p>
        </w:tc>
        <w:tc>
          <w:tcPr>
            <w:tcW w:w="1701" w:type="dxa"/>
            <w:vAlign w:val="center"/>
          </w:tcPr>
          <w:p w14:paraId="296EFC90" w14:textId="77777777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0.143 (0.202)</w:t>
            </w:r>
          </w:p>
        </w:tc>
        <w:tc>
          <w:tcPr>
            <w:tcW w:w="1984" w:type="dxa"/>
            <w:vAlign w:val="center"/>
          </w:tcPr>
          <w:p w14:paraId="21DBD630" w14:textId="77777777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0.260 (0.019)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B4B9EB" w14:textId="77777777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0.104 (0.355)</w:t>
            </w:r>
          </w:p>
        </w:tc>
        <w:tc>
          <w:tcPr>
            <w:tcW w:w="1701" w:type="dxa"/>
            <w:vAlign w:val="center"/>
          </w:tcPr>
          <w:p w14:paraId="754D34F9" w14:textId="77777777" w:rsidR="00E05B6B" w:rsidRPr="00556C01" w:rsidRDefault="00E05B6B" w:rsidP="00E05B6B">
            <w:pPr>
              <w:ind w:firstLineChars="0" w:firstLine="0"/>
              <w:jc w:val="center"/>
            </w:pPr>
            <w:r w:rsidRPr="00556C01">
              <w:t>0.256 (0.021)</w:t>
            </w:r>
          </w:p>
        </w:tc>
      </w:tr>
      <w:tr w:rsidR="00556C01" w:rsidRPr="00556C01" w14:paraId="5BCF1F45" w14:textId="77777777" w:rsidTr="00E05B6B">
        <w:trPr>
          <w:jc w:val="center"/>
        </w:trPr>
        <w:tc>
          <w:tcPr>
            <w:tcW w:w="2994" w:type="dxa"/>
            <w:gridSpan w:val="2"/>
            <w:vAlign w:val="center"/>
          </w:tcPr>
          <w:p w14:paraId="595D686B" w14:textId="2F14E5B8" w:rsidR="00D959A0" w:rsidRPr="00556C01" w:rsidRDefault="00D959A0" w:rsidP="00E05B6B">
            <w:pPr>
              <w:ind w:firstLineChars="0" w:firstLine="0"/>
              <w:jc w:val="left"/>
            </w:pPr>
            <w:r w:rsidRPr="00556C01">
              <w:t>Economy (self</w:t>
            </w:r>
            <w:r w:rsidR="00D000C1" w:rsidRPr="00556C01">
              <w:t>-</w:t>
            </w:r>
            <w:r w:rsidRPr="00556C01">
              <w:t>reported)</w:t>
            </w:r>
          </w:p>
        </w:tc>
        <w:tc>
          <w:tcPr>
            <w:tcW w:w="1683" w:type="dxa"/>
            <w:vAlign w:val="center"/>
          </w:tcPr>
          <w:p w14:paraId="6F7BBC04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0.119 (0.288)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8E8DBE9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0.250 (0.025)</w:t>
            </w:r>
          </w:p>
        </w:tc>
        <w:tc>
          <w:tcPr>
            <w:tcW w:w="1701" w:type="dxa"/>
            <w:vAlign w:val="center"/>
          </w:tcPr>
          <w:p w14:paraId="18498098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0.159 (0.155)</w:t>
            </w:r>
          </w:p>
        </w:tc>
        <w:tc>
          <w:tcPr>
            <w:tcW w:w="1984" w:type="dxa"/>
            <w:vAlign w:val="center"/>
          </w:tcPr>
          <w:p w14:paraId="56D6FFF0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0.099 (0.380)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258749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0.213 (0.056)</w:t>
            </w:r>
          </w:p>
        </w:tc>
        <w:tc>
          <w:tcPr>
            <w:tcW w:w="1701" w:type="dxa"/>
            <w:vAlign w:val="center"/>
          </w:tcPr>
          <w:p w14:paraId="67C3C0FA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0.191 (0.088)</w:t>
            </w:r>
          </w:p>
        </w:tc>
      </w:tr>
      <w:tr w:rsidR="00556C01" w:rsidRPr="00556C01" w14:paraId="31D6E15D" w14:textId="77777777" w:rsidTr="00E05B6B">
        <w:trPr>
          <w:jc w:val="center"/>
        </w:trPr>
        <w:tc>
          <w:tcPr>
            <w:tcW w:w="2994" w:type="dxa"/>
            <w:gridSpan w:val="2"/>
            <w:vAlign w:val="center"/>
          </w:tcPr>
          <w:p w14:paraId="33EF7BD9" w14:textId="3736313F" w:rsidR="00D959A0" w:rsidRPr="00556C01" w:rsidRDefault="00D959A0" w:rsidP="00E05B6B">
            <w:pPr>
              <w:ind w:firstLineChars="0" w:firstLine="0"/>
              <w:jc w:val="left"/>
            </w:pPr>
            <w:r w:rsidRPr="00556C01">
              <w:t>Economy (couple</w:t>
            </w:r>
            <w:r w:rsidR="00D000C1" w:rsidRPr="00556C01">
              <w:t>-</w:t>
            </w:r>
            <w:r w:rsidRPr="00556C01">
              <w:t>reported)</w:t>
            </w:r>
          </w:p>
        </w:tc>
        <w:tc>
          <w:tcPr>
            <w:tcW w:w="1683" w:type="dxa"/>
            <w:vAlign w:val="center"/>
          </w:tcPr>
          <w:p w14:paraId="056F0F40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0.149 (0.183)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0A8AE72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0.230 (0.039)</w:t>
            </w:r>
          </w:p>
        </w:tc>
        <w:tc>
          <w:tcPr>
            <w:tcW w:w="1701" w:type="dxa"/>
            <w:vAlign w:val="center"/>
          </w:tcPr>
          <w:p w14:paraId="3238F4A0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0.121 (0.283)</w:t>
            </w:r>
          </w:p>
        </w:tc>
        <w:tc>
          <w:tcPr>
            <w:tcW w:w="1984" w:type="dxa"/>
            <w:vAlign w:val="center"/>
          </w:tcPr>
          <w:p w14:paraId="4E0D7438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0.066 (0.558)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3056DE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0.188 (0.092)</w:t>
            </w:r>
          </w:p>
        </w:tc>
        <w:tc>
          <w:tcPr>
            <w:tcW w:w="1701" w:type="dxa"/>
            <w:vAlign w:val="center"/>
          </w:tcPr>
          <w:p w14:paraId="5A816A46" w14:textId="77777777" w:rsidR="00D959A0" w:rsidRPr="00556C01" w:rsidRDefault="00D959A0" w:rsidP="00E05B6B">
            <w:pPr>
              <w:ind w:firstLineChars="0" w:firstLine="0"/>
              <w:jc w:val="center"/>
            </w:pPr>
            <w:r w:rsidRPr="00556C01">
              <w:t>0.192 (0.087)</w:t>
            </w:r>
          </w:p>
        </w:tc>
      </w:tr>
    </w:tbl>
    <w:p w14:paraId="2014CC85" w14:textId="53E8F6D8" w:rsidR="00027EF5" w:rsidRPr="00556C01" w:rsidRDefault="00D959A0" w:rsidP="00E05B6B">
      <w:pPr>
        <w:ind w:firstLine="420"/>
        <w:rPr>
          <w:lang w:val="vi-VN"/>
        </w:rPr>
      </w:pPr>
      <w:r w:rsidRPr="00556C01">
        <w:t>Spearman correlation test</w:t>
      </w:r>
      <w:r w:rsidR="00D000C1" w:rsidRPr="00556C01">
        <w:t>.</w:t>
      </w:r>
      <w:r w:rsidR="00E05B6B" w:rsidRPr="00556C01">
        <w:t xml:space="preserve"> Rho:</w:t>
      </w:r>
      <w:r w:rsidR="00E05B6B" w:rsidRPr="00556C01">
        <w:rPr>
          <w:bCs/>
          <w:lang w:val="vi-VN"/>
        </w:rPr>
        <w:t xml:space="preserve"> Spearman’s correlation coefficient.</w:t>
      </w:r>
      <w:r w:rsidR="00E05B6B" w:rsidRPr="00556C01">
        <w:t xml:space="preserve"> IIEF: </w:t>
      </w:r>
      <w:r w:rsidR="00E05B6B" w:rsidRPr="00556C01">
        <w:rPr>
          <w:lang w:val="vi-VN"/>
        </w:rPr>
        <w:t>International Index of Erectile Function.</w:t>
      </w:r>
    </w:p>
    <w:p w14:paraId="5DC1AF21" w14:textId="4191D69C" w:rsidR="000E5F2A" w:rsidRPr="00556C01" w:rsidRDefault="000E5F2A" w:rsidP="00E05B6B">
      <w:pPr>
        <w:ind w:firstLine="420"/>
        <w:rPr>
          <w:rFonts w:eastAsiaTheme="minorEastAsia"/>
          <w:lang w:val="vi-VN"/>
        </w:rPr>
      </w:pPr>
    </w:p>
    <w:p w14:paraId="12E2F631" w14:textId="77777777" w:rsidR="000E5F2A" w:rsidRPr="00556C01" w:rsidRDefault="000E5F2A" w:rsidP="00E05B6B">
      <w:pPr>
        <w:ind w:firstLine="420"/>
        <w:rPr>
          <w:rFonts w:eastAsiaTheme="minorEastAsia"/>
        </w:rPr>
      </w:pPr>
    </w:p>
    <w:sectPr w:rsidR="000E5F2A" w:rsidRPr="00556C01" w:rsidSect="00977D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F80E8" w14:textId="77777777" w:rsidR="00DE25F6" w:rsidRDefault="00DE25F6" w:rsidP="00B22D6C">
      <w:pPr>
        <w:ind w:firstLine="420"/>
      </w:pPr>
      <w:r>
        <w:separator/>
      </w:r>
    </w:p>
  </w:endnote>
  <w:endnote w:type="continuationSeparator" w:id="0">
    <w:p w14:paraId="633E8B9A" w14:textId="77777777" w:rsidR="00DE25F6" w:rsidRDefault="00DE25F6" w:rsidP="00B22D6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modern"/>
    <w:notTrueType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B45B5" w14:textId="77777777" w:rsidR="00DE25F6" w:rsidRDefault="00DE25F6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97226"/>
      <w:docPartObj>
        <w:docPartGallery w:val="Page Numbers (Bottom of Page)"/>
        <w:docPartUnique/>
      </w:docPartObj>
    </w:sdtPr>
    <w:sdtContent>
      <w:p w14:paraId="4603EDC7" w14:textId="4EFC6BD1" w:rsidR="00DE25F6" w:rsidRDefault="00DE25F6">
        <w:pPr>
          <w:pStyle w:val="ac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CEA" w:rsidRPr="00CD2CEA">
          <w:rPr>
            <w:noProof/>
            <w:lang w:val="zh-CN"/>
          </w:rPr>
          <w:t>3</w:t>
        </w:r>
        <w:r>
          <w:fldChar w:fldCharType="end"/>
        </w:r>
      </w:p>
    </w:sdtContent>
  </w:sdt>
  <w:p w14:paraId="59BF7702" w14:textId="77777777" w:rsidR="00DE25F6" w:rsidRDefault="00DE25F6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3AEB" w14:textId="77777777" w:rsidR="00DE25F6" w:rsidRDefault="00DE25F6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7F23C" w14:textId="77777777" w:rsidR="00DE25F6" w:rsidRDefault="00DE25F6" w:rsidP="00B22D6C">
      <w:pPr>
        <w:ind w:firstLine="420"/>
      </w:pPr>
      <w:r>
        <w:separator/>
      </w:r>
    </w:p>
  </w:footnote>
  <w:footnote w:type="continuationSeparator" w:id="0">
    <w:p w14:paraId="4B476A42" w14:textId="77777777" w:rsidR="00DE25F6" w:rsidRDefault="00DE25F6" w:rsidP="00B22D6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4C51" w14:textId="77777777" w:rsidR="00DE25F6" w:rsidRDefault="00DE25F6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65A9" w14:textId="77777777" w:rsidR="00DE25F6" w:rsidRDefault="00DE25F6" w:rsidP="000E5F2A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396A8" w14:textId="77777777" w:rsidR="00DE25F6" w:rsidRDefault="00DE25F6" w:rsidP="000E5F2A">
    <w:pPr>
      <w:pStyle w:val="aa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7638E08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A0"/>
    <w:rsid w:val="00002C90"/>
    <w:rsid w:val="00027EF5"/>
    <w:rsid w:val="00044C66"/>
    <w:rsid w:val="0006706F"/>
    <w:rsid w:val="000957B4"/>
    <w:rsid w:val="000E5F2A"/>
    <w:rsid w:val="002A3D76"/>
    <w:rsid w:val="00331415"/>
    <w:rsid w:val="0038785E"/>
    <w:rsid w:val="003F07D3"/>
    <w:rsid w:val="00422C70"/>
    <w:rsid w:val="00514EB9"/>
    <w:rsid w:val="00556C01"/>
    <w:rsid w:val="005D43B6"/>
    <w:rsid w:val="005F1CE4"/>
    <w:rsid w:val="00660AB6"/>
    <w:rsid w:val="00715B3B"/>
    <w:rsid w:val="00801DE3"/>
    <w:rsid w:val="00856962"/>
    <w:rsid w:val="0086629A"/>
    <w:rsid w:val="008C5AF0"/>
    <w:rsid w:val="008D69AB"/>
    <w:rsid w:val="009144A1"/>
    <w:rsid w:val="00977D46"/>
    <w:rsid w:val="009D36B8"/>
    <w:rsid w:val="009E59DA"/>
    <w:rsid w:val="00A428A8"/>
    <w:rsid w:val="00A47C0A"/>
    <w:rsid w:val="00A96761"/>
    <w:rsid w:val="00B22D6C"/>
    <w:rsid w:val="00B260B6"/>
    <w:rsid w:val="00B547BE"/>
    <w:rsid w:val="00C06791"/>
    <w:rsid w:val="00C76A00"/>
    <w:rsid w:val="00C94D0F"/>
    <w:rsid w:val="00CD2CEA"/>
    <w:rsid w:val="00D000C1"/>
    <w:rsid w:val="00D22E97"/>
    <w:rsid w:val="00D37627"/>
    <w:rsid w:val="00D959A0"/>
    <w:rsid w:val="00DE25F6"/>
    <w:rsid w:val="00E05B6B"/>
    <w:rsid w:val="00E12A25"/>
    <w:rsid w:val="00E21510"/>
    <w:rsid w:val="00E51E76"/>
    <w:rsid w:val="00E74D4A"/>
    <w:rsid w:val="00EA2857"/>
    <w:rsid w:val="00F10F7C"/>
    <w:rsid w:val="00F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037692"/>
  <w15:chartTrackingRefBased/>
  <w15:docId w15:val="{54E7206F-9FB4-714E-8BC4-8F745D79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D6C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B22D6C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B22D6C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B22D6C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B22D6C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22D6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22D6C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B22D6C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22D6C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D6C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22D6C"/>
    <w:rPr>
      <w:rFonts w:ascii="等线" w:eastAsia="等线" w:hAnsi="等线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959A0"/>
    <w:rPr>
      <w:sz w:val="21"/>
      <w:szCs w:val="21"/>
    </w:rPr>
  </w:style>
  <w:style w:type="paragraph" w:styleId="a5">
    <w:name w:val="annotation text"/>
    <w:basedOn w:val="a"/>
    <w:link w:val="a6"/>
    <w:uiPriority w:val="99"/>
    <w:unhideWhenUsed/>
    <w:qFormat/>
    <w:rsid w:val="00D959A0"/>
  </w:style>
  <w:style w:type="character" w:customStyle="1" w:styleId="a6">
    <w:name w:val="批注文字 字符"/>
    <w:basedOn w:val="a0"/>
    <w:link w:val="a5"/>
    <w:uiPriority w:val="99"/>
    <w:qFormat/>
    <w:rsid w:val="00D959A0"/>
    <w:rPr>
      <w:rFonts w:ascii="Times New Roman" w:eastAsia="Times New Roman" w:hAnsi="Times New Roman" w:cs="Times New Roman"/>
      <w:lang w:val="zh-CN"/>
    </w:rPr>
  </w:style>
  <w:style w:type="character" w:styleId="a7">
    <w:name w:val="line number"/>
    <w:uiPriority w:val="99"/>
    <w:semiHidden/>
    <w:unhideWhenUsed/>
    <w:rsid w:val="00B22D6C"/>
  </w:style>
  <w:style w:type="paragraph" w:styleId="a8">
    <w:name w:val="annotation subject"/>
    <w:basedOn w:val="a5"/>
    <w:next w:val="a5"/>
    <w:link w:val="a9"/>
    <w:uiPriority w:val="99"/>
    <w:semiHidden/>
    <w:unhideWhenUsed/>
    <w:rsid w:val="00D959A0"/>
    <w:rPr>
      <w:b/>
      <w:bCs/>
      <w:sz w:val="20"/>
      <w:szCs w:val="20"/>
    </w:rPr>
  </w:style>
  <w:style w:type="character" w:customStyle="1" w:styleId="a9">
    <w:name w:val="批注主题 字符"/>
    <w:basedOn w:val="a6"/>
    <w:link w:val="a8"/>
    <w:uiPriority w:val="99"/>
    <w:semiHidden/>
    <w:rsid w:val="00D959A0"/>
    <w:rPr>
      <w:rFonts w:ascii="Times New Roman" w:eastAsia="Times New Roman" w:hAnsi="Times New Roman" w:cs="Times New Roman"/>
      <w:b/>
      <w:bCs/>
      <w:sz w:val="20"/>
      <w:szCs w:val="20"/>
      <w:lang w:val="zh-CN"/>
    </w:rPr>
  </w:style>
  <w:style w:type="paragraph" w:styleId="aa">
    <w:name w:val="header"/>
    <w:basedOn w:val="a"/>
    <w:link w:val="ab"/>
    <w:uiPriority w:val="99"/>
    <w:unhideWhenUsed/>
    <w:rsid w:val="00B22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B22D6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c">
    <w:name w:val="footer"/>
    <w:basedOn w:val="a"/>
    <w:link w:val="ad"/>
    <w:uiPriority w:val="99"/>
    <w:unhideWhenUsed/>
    <w:rsid w:val="00B22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uiPriority w:val="99"/>
    <w:rsid w:val="00B22D6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10">
    <w:name w:val="标题 1 字符"/>
    <w:aliases w:val="一级标题 字符"/>
    <w:link w:val="1"/>
    <w:uiPriority w:val="1"/>
    <w:rsid w:val="00B22D6C"/>
    <w:rPr>
      <w:rFonts w:ascii="Times New Roman" w:eastAsia="Times New Roman" w:hAnsi="Times New Roman" w:cs="Book Antiqua"/>
      <w:b/>
      <w:bCs/>
      <w:szCs w:val="20"/>
      <w:lang w:eastAsia="zh-CN"/>
    </w:rPr>
  </w:style>
  <w:style w:type="character" w:customStyle="1" w:styleId="20">
    <w:name w:val="标题 2 字符"/>
    <w:aliases w:val="二级标题 字符"/>
    <w:link w:val="2"/>
    <w:uiPriority w:val="9"/>
    <w:rsid w:val="00B22D6C"/>
    <w:rPr>
      <w:rFonts w:ascii="Times New Roman" w:eastAsia="Times New Roman" w:hAnsi="Times New Roman" w:cs="Times New Roman"/>
      <w:b/>
      <w:bCs/>
      <w:i/>
      <w:kern w:val="2"/>
      <w:sz w:val="22"/>
      <w:szCs w:val="21"/>
      <w:lang w:eastAsia="zh-CN"/>
    </w:rPr>
  </w:style>
  <w:style w:type="character" w:customStyle="1" w:styleId="30">
    <w:name w:val="标题 3 字符"/>
    <w:aliases w:val="三级标题 字符"/>
    <w:link w:val="3"/>
    <w:uiPriority w:val="9"/>
    <w:rsid w:val="00B22D6C"/>
    <w:rPr>
      <w:rFonts w:ascii="Times New Roman" w:eastAsia="Times New Roman" w:hAnsi="Times New Roman" w:cs="Times New Roman"/>
      <w:bCs/>
      <w:i/>
      <w:kern w:val="2"/>
      <w:sz w:val="22"/>
      <w:szCs w:val="32"/>
      <w:lang w:eastAsia="zh-CN"/>
    </w:rPr>
  </w:style>
  <w:style w:type="character" w:customStyle="1" w:styleId="40">
    <w:name w:val="标题 4 字符"/>
    <w:link w:val="4"/>
    <w:uiPriority w:val="9"/>
    <w:rsid w:val="00B22D6C"/>
    <w:rPr>
      <w:rFonts w:ascii="Calibri Light" w:eastAsia="NimbusRomNo9L" w:hAnsi="Calibri Light" w:cs="NimbusRomNo9L"/>
      <w:b/>
      <w:bCs/>
      <w:sz w:val="28"/>
      <w:szCs w:val="28"/>
      <w:lang w:eastAsia="zh-CN"/>
    </w:rPr>
  </w:style>
  <w:style w:type="character" w:customStyle="1" w:styleId="50">
    <w:name w:val="标题 5 字符"/>
    <w:link w:val="5"/>
    <w:uiPriority w:val="9"/>
    <w:rsid w:val="00B22D6C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60">
    <w:name w:val="标题 6 字符"/>
    <w:link w:val="6"/>
    <w:uiPriority w:val="9"/>
    <w:rsid w:val="00B22D6C"/>
    <w:rPr>
      <w:rFonts w:ascii="等线 Light" w:eastAsia="等线 Light" w:hAnsi="等线 Light" w:cs="Times New Roman"/>
      <w:b/>
      <w:bCs/>
      <w:kern w:val="2"/>
      <w:lang w:eastAsia="zh-CN"/>
    </w:rPr>
  </w:style>
  <w:style w:type="character" w:customStyle="1" w:styleId="70">
    <w:name w:val="标题 7 字符"/>
    <w:link w:val="7"/>
    <w:uiPriority w:val="9"/>
    <w:rsid w:val="00B22D6C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80">
    <w:name w:val="标题 8 字符"/>
    <w:link w:val="8"/>
    <w:uiPriority w:val="9"/>
    <w:rsid w:val="00B22D6C"/>
    <w:rPr>
      <w:rFonts w:ascii="等线 Light" w:eastAsia="等线 Light" w:hAnsi="等线 Light" w:cs="Times New Roman"/>
      <w:kern w:val="2"/>
      <w:lang w:eastAsia="zh-CN"/>
    </w:rPr>
  </w:style>
  <w:style w:type="character" w:customStyle="1" w:styleId="90">
    <w:name w:val="标题 9 字符"/>
    <w:link w:val="9"/>
    <w:uiPriority w:val="9"/>
    <w:semiHidden/>
    <w:rsid w:val="00B22D6C"/>
    <w:rPr>
      <w:rFonts w:ascii="等线 Light" w:eastAsia="等线 Light" w:hAnsi="等线 Light" w:cs="Times New Roman"/>
      <w:kern w:val="2"/>
      <w:sz w:val="21"/>
      <w:szCs w:val="21"/>
      <w:lang w:eastAsia="zh-CN"/>
    </w:rPr>
  </w:style>
  <w:style w:type="paragraph" w:customStyle="1" w:styleId="ae">
    <w:name w:val="表题"/>
    <w:basedOn w:val="a"/>
    <w:autoRedefine/>
    <w:qFormat/>
    <w:rsid w:val="00C76A00"/>
    <w:pPr>
      <w:spacing w:beforeLines="100" w:before="240" w:afterLines="100" w:after="240"/>
      <w:ind w:firstLineChars="0" w:firstLine="0"/>
      <w:jc w:val="center"/>
    </w:pPr>
    <w:rPr>
      <w:b/>
    </w:rPr>
  </w:style>
  <w:style w:type="paragraph" w:customStyle="1" w:styleId="af">
    <w:name w:val="表注"/>
    <w:basedOn w:val="ae"/>
    <w:autoRedefine/>
    <w:qFormat/>
    <w:rsid w:val="00977D46"/>
    <w:pPr>
      <w:adjustRightInd w:val="0"/>
      <w:snapToGrid w:val="0"/>
      <w:spacing w:beforeLines="0" w:before="0" w:afterLines="0" w:after="0"/>
      <w:jc w:val="both"/>
    </w:pPr>
    <w:rPr>
      <w:b w:val="0"/>
    </w:rPr>
  </w:style>
  <w:style w:type="paragraph" w:customStyle="1" w:styleId="af0">
    <w:name w:val="参考文献"/>
    <w:basedOn w:val="a"/>
    <w:autoRedefine/>
    <w:qFormat/>
    <w:rsid w:val="00B22D6C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f1">
    <w:name w:val="稿件类型"/>
    <w:basedOn w:val="a"/>
    <w:autoRedefine/>
    <w:qFormat/>
    <w:rsid w:val="00B22D6C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2">
    <w:name w:val="关键词"/>
    <w:basedOn w:val="a"/>
    <w:autoRedefine/>
    <w:qFormat/>
    <w:rsid w:val="00B22D6C"/>
    <w:pPr>
      <w:ind w:firstLineChars="0" w:firstLine="0"/>
    </w:pPr>
    <w:rPr>
      <w:noProof/>
    </w:rPr>
  </w:style>
  <w:style w:type="paragraph" w:customStyle="1" w:styleId="af3">
    <w:name w:val="机构信息"/>
    <w:basedOn w:val="a"/>
    <w:link w:val="af4"/>
    <w:autoRedefine/>
    <w:qFormat/>
    <w:rsid w:val="00B22D6C"/>
    <w:pPr>
      <w:ind w:firstLineChars="0" w:firstLine="0"/>
    </w:pPr>
    <w:rPr>
      <w:i/>
    </w:rPr>
  </w:style>
  <w:style w:type="character" w:customStyle="1" w:styleId="af4">
    <w:name w:val="机构信息 字符"/>
    <w:link w:val="af3"/>
    <w:rsid w:val="00B22D6C"/>
    <w:rPr>
      <w:rFonts w:ascii="Times New Roman" w:eastAsia="Times New Roman" w:hAnsi="Times New Roman" w:cs="Times New Roman"/>
      <w:i/>
      <w:kern w:val="2"/>
      <w:sz w:val="21"/>
      <w:szCs w:val="21"/>
      <w:lang w:eastAsia="zh-CN"/>
    </w:rPr>
  </w:style>
  <w:style w:type="paragraph" w:customStyle="1" w:styleId="af5">
    <w:name w:val="接收日期"/>
    <w:basedOn w:val="a"/>
    <w:autoRedefine/>
    <w:qFormat/>
    <w:rsid w:val="00B22D6C"/>
    <w:pPr>
      <w:ind w:firstLineChars="0" w:firstLine="0"/>
    </w:pPr>
  </w:style>
  <w:style w:type="paragraph" w:styleId="af6">
    <w:name w:val="Normal (Web)"/>
    <w:basedOn w:val="a"/>
    <w:uiPriority w:val="99"/>
    <w:unhideWhenUsed/>
    <w:rsid w:val="00B22D6C"/>
    <w:pPr>
      <w:spacing w:before="100" w:beforeAutospacing="1" w:after="100" w:afterAutospacing="1"/>
    </w:pPr>
    <w:rPr>
      <w:lang w:eastAsia="en-US"/>
    </w:rPr>
  </w:style>
  <w:style w:type="paragraph" w:customStyle="1" w:styleId="af7">
    <w:name w:val="通讯作者"/>
    <w:basedOn w:val="a"/>
    <w:autoRedefine/>
    <w:qFormat/>
    <w:rsid w:val="00B22D6C"/>
    <w:pPr>
      <w:ind w:firstLineChars="0" w:firstLine="0"/>
    </w:pPr>
  </w:style>
  <w:style w:type="paragraph" w:customStyle="1" w:styleId="af8">
    <w:name w:val="图注"/>
    <w:basedOn w:val="af"/>
    <w:autoRedefine/>
    <w:qFormat/>
    <w:rsid w:val="00B22D6C"/>
  </w:style>
  <w:style w:type="paragraph" w:customStyle="1" w:styleId="af9">
    <w:name w:val="文章标题"/>
    <w:basedOn w:val="a"/>
    <w:link w:val="afa"/>
    <w:autoRedefine/>
    <w:qFormat/>
    <w:rsid w:val="00B22D6C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a">
    <w:name w:val="文章标题 字符"/>
    <w:link w:val="af9"/>
    <w:rsid w:val="00B22D6C"/>
    <w:rPr>
      <w:rFonts w:ascii="Times New Roman" w:eastAsia="Times New Roman" w:hAnsi="Times New Roman" w:cs="Times New Roman"/>
      <w:b/>
      <w:bCs/>
      <w:spacing w:val="-8"/>
      <w:kern w:val="2"/>
      <w:sz w:val="36"/>
      <w:szCs w:val="36"/>
      <w:lang w:eastAsia="zh-CN"/>
    </w:rPr>
  </w:style>
  <w:style w:type="paragraph" w:customStyle="1" w:styleId="afb">
    <w:name w:val="文章内容"/>
    <w:basedOn w:val="a"/>
    <w:link w:val="afc"/>
    <w:autoRedefine/>
    <w:rsid w:val="00B22D6C"/>
    <w:pPr>
      <w:ind w:firstLine="420"/>
    </w:pPr>
    <w:rPr>
      <w:color w:val="000000"/>
    </w:rPr>
  </w:style>
  <w:style w:type="character" w:customStyle="1" w:styleId="afc">
    <w:name w:val="文章内容 字符"/>
    <w:link w:val="afb"/>
    <w:rsid w:val="00B22D6C"/>
    <w:rPr>
      <w:rFonts w:ascii="Times New Roman" w:eastAsia="Times New Roman" w:hAnsi="Times New Roman" w:cs="Times New Roman"/>
      <w:color w:val="000000"/>
      <w:kern w:val="2"/>
      <w:sz w:val="21"/>
      <w:szCs w:val="21"/>
      <w:lang w:eastAsia="zh-CN"/>
    </w:rPr>
  </w:style>
  <w:style w:type="paragraph" w:customStyle="1" w:styleId="afd">
    <w:name w:val="摘要"/>
    <w:basedOn w:val="a"/>
    <w:autoRedefine/>
    <w:qFormat/>
    <w:rsid w:val="00B22D6C"/>
    <w:pPr>
      <w:ind w:firstLineChars="0" w:firstLine="0"/>
    </w:pPr>
    <w:rPr>
      <w:noProof/>
    </w:rPr>
  </w:style>
  <w:style w:type="character" w:styleId="afe">
    <w:name w:val="Placeholder Text"/>
    <w:uiPriority w:val="99"/>
    <w:semiHidden/>
    <w:rsid w:val="00B22D6C"/>
    <w:rPr>
      <w:color w:val="808080"/>
    </w:rPr>
  </w:style>
  <w:style w:type="paragraph" w:styleId="aff">
    <w:name w:val="Body Text"/>
    <w:basedOn w:val="a"/>
    <w:link w:val="aff0"/>
    <w:autoRedefine/>
    <w:uiPriority w:val="1"/>
    <w:qFormat/>
    <w:rsid w:val="00B22D6C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0">
    <w:name w:val="正文文本 字符"/>
    <w:link w:val="aff"/>
    <w:uiPriority w:val="1"/>
    <w:rsid w:val="00B22D6C"/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customStyle="1" w:styleId="aff1">
    <w:name w:val="致谢部分"/>
    <w:basedOn w:val="aff"/>
    <w:link w:val="aff2"/>
    <w:autoRedefine/>
    <w:qFormat/>
    <w:rsid w:val="00B22D6C"/>
    <w:pPr>
      <w:ind w:firstLineChars="0" w:firstLine="0"/>
    </w:pPr>
    <w:rPr>
      <w:b/>
      <w:sz w:val="24"/>
      <w:szCs w:val="24"/>
    </w:rPr>
  </w:style>
  <w:style w:type="character" w:customStyle="1" w:styleId="aff2">
    <w:name w:val="致谢部分 字符"/>
    <w:link w:val="aff1"/>
    <w:rsid w:val="00B22D6C"/>
    <w:rPr>
      <w:rFonts w:ascii="Times New Roman" w:eastAsia="Times New Roman" w:hAnsi="Times New Roman" w:cs="Times New Roman"/>
      <w:b/>
      <w:lang w:eastAsia="zh-CN"/>
    </w:rPr>
  </w:style>
  <w:style w:type="paragraph" w:customStyle="1" w:styleId="aff3">
    <w:name w:val="作者信息"/>
    <w:basedOn w:val="a"/>
    <w:autoRedefine/>
    <w:qFormat/>
    <w:rsid w:val="00B22D6C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Monique </cp:lastModifiedBy>
  <cp:revision>21</cp:revision>
  <dcterms:created xsi:type="dcterms:W3CDTF">2024-03-08T14:18:00Z</dcterms:created>
  <dcterms:modified xsi:type="dcterms:W3CDTF">2024-06-03T08:34:00Z</dcterms:modified>
</cp:coreProperties>
</file>